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9E2" w:rsidRPr="00EA39E2" w:rsidRDefault="00EA39E2" w:rsidP="00C847BD">
      <w:pPr>
        <w:bidi/>
        <w:spacing w:line="480" w:lineRule="auto"/>
        <w:jc w:val="both"/>
        <w:rPr>
          <w:rFonts w:asciiTheme="majorBidi" w:hAnsiTheme="majorBidi" w:cstheme="majorBidi" w:hint="cs"/>
          <w:b/>
          <w:bCs/>
          <w:sz w:val="24"/>
          <w:szCs w:val="24"/>
          <w:rtl/>
          <w:lang w:bidi="fa-IR"/>
        </w:rPr>
      </w:pPr>
      <w:r w:rsidRPr="00EA39E2">
        <w:rPr>
          <w:rFonts w:asciiTheme="majorBidi" w:hAnsiTheme="majorBidi" w:cstheme="majorBidi" w:hint="cs"/>
          <w:b/>
          <w:bCs/>
          <w:sz w:val="24"/>
          <w:szCs w:val="24"/>
          <w:rtl/>
          <w:lang w:bidi="fa-IR"/>
        </w:rPr>
        <w:t>پرسشنامه‌ی کنش تاملی والدینی- بارداری:</w:t>
      </w:r>
    </w:p>
    <w:p w:rsidR="00C8172E" w:rsidRDefault="006656BF" w:rsidP="00EA39E2">
      <w:pPr>
        <w:bidi/>
        <w:spacing w:line="480" w:lineRule="auto"/>
        <w:jc w:val="both"/>
        <w:rPr>
          <w:rFonts w:asciiTheme="majorBidi" w:hAnsiTheme="majorBidi" w:cstheme="majorBidi" w:hint="cs"/>
          <w:sz w:val="24"/>
          <w:szCs w:val="24"/>
          <w:rtl/>
        </w:rPr>
      </w:pPr>
      <w:r w:rsidRPr="006656BF">
        <w:rPr>
          <w:rFonts w:asciiTheme="majorBidi" w:hAnsiTheme="majorBidi" w:cstheme="majorBidi" w:hint="cs"/>
          <w:sz w:val="24"/>
          <w:szCs w:val="24"/>
          <w:rtl/>
          <w:lang w:bidi="fa-IR"/>
        </w:rPr>
        <w:t>پرسشنامه‌ی</w:t>
      </w:r>
      <w:r>
        <w:rPr>
          <w:rFonts w:asciiTheme="majorBidi" w:hAnsiTheme="majorBidi" w:cstheme="majorBidi" w:hint="cs"/>
          <w:sz w:val="24"/>
          <w:szCs w:val="24"/>
          <w:rtl/>
        </w:rPr>
        <w:t xml:space="preserve"> کنش تاملی والدینی-بارداری (پایولو و همکاران، 2015) یک مقیاس خودگزارش‌دهی و شامل 14 گویه است. این پرسشنامه که به سه زیرمقیاس تقسیم می‌شود، کنش تاملی پدران و مادران در دوران بارداری را می‌سنجد. پاسخ‌دهندگان جملات را بر اساس طیف لیکرت 7 درجه‌ای از 1 (کاملاً مخالف) تا 7 (کاملاً موافق) نمره می‌دهند.  </w:t>
      </w:r>
      <w:r w:rsidR="0096444B">
        <w:rPr>
          <w:rFonts w:asciiTheme="majorBidi" w:hAnsiTheme="majorBidi" w:cstheme="majorBidi" w:hint="cs"/>
          <w:sz w:val="24"/>
          <w:szCs w:val="24"/>
          <w:rtl/>
        </w:rPr>
        <w:t xml:space="preserve">زیرمقیاس یکم، ابهام حالات ذهنی، شامل 4 گویه، زیرمقیاس دوم، تامل بر جنین-کودک، شامل 5 گویه و زیرمقیاس سوم، ماهیت پویای حالات ذهنی، شامل 5 گویه است. </w:t>
      </w:r>
      <w:r w:rsidR="00C847BD">
        <w:rPr>
          <w:rFonts w:asciiTheme="majorBidi" w:hAnsiTheme="majorBidi" w:cstheme="majorBidi" w:hint="cs"/>
          <w:sz w:val="24"/>
          <w:szCs w:val="24"/>
          <w:rtl/>
        </w:rPr>
        <w:t>نمونه گویه‌ی سه زیرمقیاس به ترتیب عبارتند از: "</w:t>
      </w:r>
      <w:r w:rsidR="00C847BD">
        <w:rPr>
          <w:rFonts w:ascii="Calibri" w:hAnsi="Calibri" w:cs="B Mitra" w:hint="cs"/>
          <w:sz w:val="26"/>
          <w:szCs w:val="26"/>
          <w:rtl/>
          <w:lang w:bidi="fa-IR"/>
        </w:rPr>
        <w:t>فکر می</w:t>
      </w:r>
      <w:r w:rsidR="00C847BD">
        <w:rPr>
          <w:rFonts w:ascii="Calibri" w:hAnsi="Calibri" w:cs="B Mitra" w:hint="cs"/>
          <w:sz w:val="26"/>
          <w:szCs w:val="26"/>
          <w:rtl/>
          <w:lang w:bidi="fa-IR"/>
        </w:rPr>
        <w:softHyphen/>
        <w:t>کنم در آینده، همیشه بتوان</w:t>
      </w:r>
      <w:r w:rsidR="00C847BD">
        <w:rPr>
          <w:rFonts w:ascii="Calibri" w:hAnsi="Calibri" w:cs="B Mitra" w:hint="cs"/>
          <w:sz w:val="26"/>
          <w:szCs w:val="26"/>
          <w:rtl/>
          <w:lang w:bidi="fa-IR"/>
        </w:rPr>
        <w:t>م علت رفتارهای فرزندم را بفهمم</w:t>
      </w:r>
      <w:r w:rsidR="00C847BD">
        <w:rPr>
          <w:rFonts w:asciiTheme="majorBidi" w:hAnsiTheme="majorBidi" w:cstheme="majorBidi" w:hint="cs"/>
          <w:sz w:val="24"/>
          <w:szCs w:val="24"/>
          <w:rtl/>
        </w:rPr>
        <w:t>"، "</w:t>
      </w:r>
      <w:r w:rsidR="00C847BD">
        <w:rPr>
          <w:rFonts w:ascii="Calibri" w:hAnsi="Calibri" w:cs="B Mitra" w:hint="cs"/>
          <w:sz w:val="26"/>
          <w:szCs w:val="26"/>
          <w:rtl/>
        </w:rPr>
        <w:t>احساس می</w:t>
      </w:r>
      <w:r w:rsidR="00C847BD">
        <w:rPr>
          <w:rFonts w:ascii="Calibri" w:hAnsi="Calibri" w:cs="B Mitra" w:hint="cs"/>
          <w:sz w:val="26"/>
          <w:szCs w:val="26"/>
          <w:rtl/>
        </w:rPr>
        <w:softHyphen/>
        <w:t>کنم همین حالا رابطه‌ی</w:t>
      </w:r>
      <w:r w:rsidR="00C847BD">
        <w:rPr>
          <w:rFonts w:ascii="Calibri" w:hAnsi="Calibri" w:cs="B Mitra" w:hint="cs"/>
          <w:sz w:val="26"/>
          <w:szCs w:val="26"/>
          <w:rtl/>
        </w:rPr>
        <w:softHyphen/>
        <w:t xml:space="preserve"> خاصی بی</w:t>
      </w:r>
      <w:r w:rsidR="00C847BD">
        <w:rPr>
          <w:rFonts w:ascii="Calibri" w:hAnsi="Calibri" w:cs="B Mitra" w:hint="cs"/>
          <w:sz w:val="26"/>
          <w:szCs w:val="26"/>
          <w:rtl/>
        </w:rPr>
        <w:t>ن من و کودکم (جنین) وجود دارد</w:t>
      </w:r>
      <w:r w:rsidR="00C847BD">
        <w:rPr>
          <w:rFonts w:asciiTheme="majorBidi" w:hAnsiTheme="majorBidi" w:cstheme="majorBidi" w:hint="cs"/>
          <w:sz w:val="24"/>
          <w:szCs w:val="24"/>
          <w:rtl/>
        </w:rPr>
        <w:t>"، "</w:t>
      </w:r>
      <w:r w:rsidR="00C847BD">
        <w:rPr>
          <w:rFonts w:cs="B Mitra" w:hint="cs"/>
          <w:sz w:val="26"/>
          <w:szCs w:val="26"/>
          <w:rtl/>
        </w:rPr>
        <w:t>این روزها خیلی به این فکر می</w:t>
      </w:r>
      <w:r w:rsidR="00C847BD">
        <w:rPr>
          <w:rFonts w:cs="B Mitra" w:hint="cs"/>
          <w:sz w:val="26"/>
          <w:szCs w:val="26"/>
          <w:rtl/>
        </w:rPr>
        <w:softHyphen/>
        <w:t>کنم که مادرم وقتی من را</w:t>
      </w:r>
      <w:r w:rsidR="00C847BD">
        <w:rPr>
          <w:rFonts w:cs="B Mitra" w:hint="cs"/>
          <w:sz w:val="26"/>
          <w:szCs w:val="26"/>
          <w:rtl/>
        </w:rPr>
        <w:t xml:space="preserve"> باردار بوده، چه حالی داشته است</w:t>
      </w:r>
      <w:r w:rsidR="00C847BD">
        <w:rPr>
          <w:rFonts w:asciiTheme="majorBidi" w:hAnsiTheme="majorBidi" w:cstheme="majorBidi" w:hint="cs"/>
          <w:sz w:val="24"/>
          <w:szCs w:val="24"/>
          <w:rtl/>
        </w:rPr>
        <w:t>".</w:t>
      </w:r>
      <w:r w:rsidR="0096444B">
        <w:rPr>
          <w:rFonts w:asciiTheme="majorBidi" w:hAnsiTheme="majorBidi" w:cstheme="majorBidi" w:hint="cs"/>
          <w:sz w:val="24"/>
          <w:szCs w:val="24"/>
          <w:rtl/>
        </w:rPr>
        <w:t xml:space="preserve"> </w:t>
      </w:r>
      <w:r w:rsidR="00C847BD">
        <w:rPr>
          <w:rFonts w:asciiTheme="majorBidi" w:hAnsiTheme="majorBidi" w:cstheme="majorBidi" w:hint="cs"/>
          <w:sz w:val="24"/>
          <w:szCs w:val="24"/>
          <w:rtl/>
        </w:rPr>
        <w:t xml:space="preserve">گویه ها به لحاظ استخراج نمره سه نوع هستند: گویه‌های مستقیم که پاسخ بهینه‌ی آن‌ها نمرات بالا هستند، گویه‌های معکوس که پاسخ بهینه‌ی آن‌ها نمرات پایین هستند و گویه‌های میانی که پاسخ بهینه‌ی آن‌ها نقطه‌ی میانی طیف لیکرت است. همه‌ی گویه‌های زیرمقیاس یکم از نوع میانی هستند یعنی میزان متوسطی از ابهام درباره‌ی حالات ذهنی نشان‌دهنده‌ی کنش تاملی والدینی بالا هستند. </w:t>
      </w:r>
      <w:r w:rsidR="00C8172E">
        <w:rPr>
          <w:rFonts w:asciiTheme="majorBidi" w:hAnsiTheme="majorBidi" w:cstheme="majorBidi" w:hint="cs"/>
          <w:sz w:val="24"/>
          <w:szCs w:val="24"/>
          <w:rtl/>
        </w:rPr>
        <w:t xml:space="preserve">پایولو و همکاران (2015) آلفای کرونباخ سه زیرمقیاس را به ترتیب </w:t>
      </w:r>
      <w:r w:rsidR="00C847BD">
        <w:rPr>
          <w:rFonts w:asciiTheme="majorBidi" w:hAnsiTheme="majorBidi" w:cstheme="majorBidi" w:hint="cs"/>
          <w:sz w:val="24"/>
          <w:szCs w:val="24"/>
          <w:rtl/>
        </w:rPr>
        <w:t xml:space="preserve"> </w:t>
      </w:r>
      <w:r w:rsidR="00C8172E">
        <w:rPr>
          <w:rFonts w:asciiTheme="majorBidi" w:hAnsiTheme="majorBidi" w:cstheme="majorBidi" w:hint="cs"/>
          <w:sz w:val="24"/>
          <w:szCs w:val="24"/>
          <w:rtl/>
        </w:rPr>
        <w:t xml:space="preserve">77/0، 74/0 و 68/0 گزارش نموده‌اند. </w:t>
      </w:r>
    </w:p>
    <w:p w:rsidR="00C16FFC" w:rsidRDefault="0096444B" w:rsidP="00C16FFC">
      <w:pPr>
        <w:bidi/>
        <w:spacing w:line="480" w:lineRule="auto"/>
        <w:jc w:val="both"/>
        <w:rPr>
          <w:rFonts w:asciiTheme="majorBidi" w:hAnsiTheme="majorBidi" w:cstheme="majorBidi"/>
          <w:sz w:val="24"/>
          <w:szCs w:val="24"/>
          <w:rtl/>
        </w:rPr>
      </w:pPr>
      <w:r>
        <w:rPr>
          <w:rFonts w:asciiTheme="majorBidi" w:hAnsiTheme="majorBidi" w:cstheme="majorBidi" w:hint="cs"/>
          <w:sz w:val="24"/>
          <w:szCs w:val="24"/>
          <w:rtl/>
        </w:rPr>
        <w:t xml:space="preserve"> </w:t>
      </w:r>
      <w:r w:rsidR="006656BF" w:rsidRPr="006656BF">
        <w:rPr>
          <w:rFonts w:asciiTheme="majorBidi" w:hAnsiTheme="majorBidi" w:cstheme="majorBidi" w:hint="cs"/>
          <w:sz w:val="24"/>
          <w:szCs w:val="24"/>
          <w:rtl/>
        </w:rPr>
        <w:t xml:space="preserve"> </w:t>
      </w:r>
      <w:r w:rsidR="004C06CF">
        <w:rPr>
          <w:rFonts w:asciiTheme="majorBidi" w:hAnsiTheme="majorBidi" w:cstheme="majorBidi" w:hint="cs"/>
          <w:sz w:val="24"/>
          <w:szCs w:val="24"/>
          <w:rtl/>
        </w:rPr>
        <w:t xml:space="preserve">نسخه‌ی فارسی این پرسشنامه توسط وحیدی و همکاران (2021) در نمونه‌ای شامل 489 مادر و پدر ایرانی رواسازی شده است. آنان از رویه‌ی ترجمه-ترجمه‌ی معکوس برای توسعه‌ی نسخه‌ی فارسی پرسشنامه استفاده نموده‌اند. </w:t>
      </w:r>
      <w:r w:rsidR="00753BB8">
        <w:rPr>
          <w:rFonts w:asciiTheme="majorBidi" w:hAnsiTheme="majorBidi" w:cstheme="majorBidi" w:hint="cs"/>
          <w:sz w:val="24"/>
          <w:szCs w:val="24"/>
          <w:rtl/>
        </w:rPr>
        <w:t xml:space="preserve">در پژوهش آنان، ساختار سه عاملی پرسشنامه با استفاده از روش تحلیل </w:t>
      </w:r>
      <w:r w:rsidR="00C16FFC">
        <w:rPr>
          <w:rFonts w:asciiTheme="majorBidi" w:hAnsiTheme="majorBidi" w:cstheme="majorBidi" w:hint="cs"/>
          <w:sz w:val="24"/>
          <w:szCs w:val="24"/>
          <w:rtl/>
        </w:rPr>
        <w:t xml:space="preserve">عاملی تاییدی مورد تایید قرار گرفت و هر سه عامل همسانی درونی قابل قبول داشتند. همچنین، روایی ابزار از طریق روابط معنادار بین زیرمقیاس‌های پرسشنامه‌ی کنش تاملی والدینی و دلبستگی والد-جنین نیز حمایت شد. </w:t>
      </w:r>
      <w:r w:rsidR="00C16FFC">
        <w:rPr>
          <w:rFonts w:asciiTheme="majorBidi" w:hAnsiTheme="majorBidi" w:cstheme="majorBidi"/>
          <w:sz w:val="24"/>
          <w:szCs w:val="24"/>
          <w:rtl/>
        </w:rPr>
        <w:br w:type="page"/>
      </w:r>
    </w:p>
    <w:p w:rsidR="00EA39E2" w:rsidRDefault="00EA39E2" w:rsidP="00C16FFC">
      <w:pPr>
        <w:bidi/>
        <w:jc w:val="both"/>
        <w:rPr>
          <w:rFonts w:ascii="Calibri" w:hAnsi="Calibri" w:cs="B Mitra" w:hint="cs"/>
          <w:sz w:val="28"/>
          <w:szCs w:val="28"/>
          <w:rtl/>
        </w:rPr>
      </w:pPr>
      <w:r>
        <w:rPr>
          <w:rFonts w:ascii="Calibri" w:hAnsi="Calibri" w:cs="B Mitra" w:hint="cs"/>
          <w:sz w:val="28"/>
          <w:szCs w:val="28"/>
          <w:rtl/>
        </w:rPr>
        <w:lastRenderedPageBreak/>
        <w:t xml:space="preserve">پرسشنامه: </w:t>
      </w:r>
    </w:p>
    <w:p w:rsidR="00C16FFC" w:rsidRPr="00EA39E2" w:rsidRDefault="00C16FFC" w:rsidP="00EA39E2">
      <w:pPr>
        <w:bidi/>
        <w:jc w:val="both"/>
        <w:rPr>
          <w:rFonts w:ascii="Calibri" w:hAnsi="Calibri" w:cs="B Mitra"/>
          <w:sz w:val="24"/>
          <w:szCs w:val="24"/>
          <w:rtl/>
        </w:rPr>
      </w:pPr>
      <w:r w:rsidRPr="00EA39E2">
        <w:rPr>
          <w:rFonts w:ascii="Calibri" w:hAnsi="Calibri" w:cs="B Mitra" w:hint="cs"/>
          <w:sz w:val="24"/>
          <w:szCs w:val="24"/>
          <w:rtl/>
        </w:rPr>
        <w:t xml:space="preserve">مادر (پدر) عزیز، </w:t>
      </w:r>
    </w:p>
    <w:p w:rsidR="00C16FFC" w:rsidRPr="00EA39E2" w:rsidRDefault="00C16FFC" w:rsidP="00C16FFC">
      <w:pPr>
        <w:bidi/>
        <w:jc w:val="both"/>
        <w:rPr>
          <w:rFonts w:ascii="Calibri" w:hAnsi="Calibri" w:cs="B Mitra"/>
          <w:sz w:val="24"/>
          <w:szCs w:val="24"/>
          <w:u w:val="single"/>
          <w:rtl/>
        </w:rPr>
      </w:pPr>
      <w:r w:rsidRPr="00EA39E2">
        <w:rPr>
          <w:rFonts w:ascii="Calibri" w:hAnsi="Calibri" w:cs="B Mitra" w:hint="cs"/>
          <w:sz w:val="24"/>
          <w:szCs w:val="24"/>
          <w:rtl/>
        </w:rPr>
        <w:t xml:space="preserve">جمله‌های </w:t>
      </w:r>
      <w:r w:rsidRPr="00EA39E2">
        <w:rPr>
          <w:rFonts w:ascii="Calibri" w:hAnsi="Calibri" w:cs="B Mitra" w:hint="cs"/>
          <w:sz w:val="24"/>
          <w:szCs w:val="24"/>
          <w:rtl/>
          <w:lang w:bidi="fa-IR"/>
        </w:rPr>
        <w:t>زیر</w:t>
      </w:r>
      <w:r w:rsidRPr="00EA39E2">
        <w:rPr>
          <w:rFonts w:ascii="Calibri" w:hAnsi="Calibri" w:cs="B Mitra" w:hint="cs"/>
          <w:sz w:val="24"/>
          <w:szCs w:val="24"/>
          <w:rtl/>
        </w:rPr>
        <w:t xml:space="preserve"> در ارتباط با شما و فرزند متولد نشده‌ی شماست. جمله‌ها ممکن است مربوط به زمان پیش از تولد یا پس از تولد</w:t>
      </w:r>
      <w:r w:rsidRPr="00EA39E2">
        <w:rPr>
          <w:rFonts w:ascii="Calibri" w:hAnsi="Calibri" w:cs="B Mitra" w:hint="cs"/>
          <w:sz w:val="24"/>
          <w:szCs w:val="24"/>
          <w:rtl/>
          <w:lang w:bidi="fa-IR"/>
        </w:rPr>
        <w:t xml:space="preserve"> نوزاد</w:t>
      </w:r>
      <w:r w:rsidRPr="00EA39E2">
        <w:rPr>
          <w:rFonts w:ascii="Calibri" w:hAnsi="Calibri" w:cs="B Mitra" w:hint="cs"/>
          <w:sz w:val="24"/>
          <w:szCs w:val="24"/>
          <w:rtl/>
        </w:rPr>
        <w:t xml:space="preserve"> شما باشد. هر عبارت را با دقت بخوانید و تصمیم بگیرید چقدر با آن موافق یا مخالف هستید. </w:t>
      </w:r>
      <w:r w:rsidRPr="00EA39E2">
        <w:rPr>
          <w:rFonts w:ascii="Calibri" w:hAnsi="Calibri" w:cs="B Mitra" w:hint="cs"/>
          <w:sz w:val="24"/>
          <w:szCs w:val="24"/>
          <w:u w:val="single"/>
          <w:rtl/>
        </w:rPr>
        <w:t>دور مناسب‌ترین عدد خط بکشید.</w:t>
      </w:r>
    </w:p>
    <w:p w:rsidR="00C16FFC" w:rsidRPr="00EA39E2" w:rsidRDefault="00C16FFC" w:rsidP="00C16FFC">
      <w:pPr>
        <w:bidi/>
        <w:jc w:val="both"/>
        <w:rPr>
          <w:rFonts w:ascii="Calibri" w:hAnsi="Calibri" w:cs="B Mitra"/>
          <w:sz w:val="24"/>
          <w:szCs w:val="24"/>
          <w:rtl/>
        </w:rPr>
      </w:pPr>
      <w:r w:rsidRPr="00EA39E2">
        <w:rPr>
          <w:rFonts w:ascii="Calibri" w:hAnsi="Calibri" w:cs="B Mitra" w:hint="cs"/>
          <w:sz w:val="24"/>
          <w:szCs w:val="24"/>
          <w:rtl/>
        </w:rPr>
        <w:t xml:space="preserve">از مقیاس زیر استفاده کنید: </w:t>
      </w:r>
    </w:p>
    <w:tbl>
      <w:tblPr>
        <w:tblStyle w:val="TableGrid"/>
        <w:bidiVisua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65"/>
        <w:gridCol w:w="3330"/>
        <w:gridCol w:w="3155"/>
      </w:tblGrid>
      <w:tr w:rsidR="00C16FFC" w:rsidRPr="00EA39E2" w:rsidTr="005744B1">
        <w:tc>
          <w:tcPr>
            <w:tcW w:w="2865" w:type="dxa"/>
          </w:tcPr>
          <w:p w:rsidR="00C16FFC" w:rsidRPr="00EA39E2" w:rsidRDefault="00C16FFC" w:rsidP="005744B1">
            <w:pPr>
              <w:bidi/>
              <w:jc w:val="both"/>
              <w:rPr>
                <w:rFonts w:ascii="Calibri" w:hAnsi="Calibri" w:cs="B Mitra"/>
                <w:sz w:val="24"/>
                <w:szCs w:val="24"/>
                <w:rtl/>
                <w:lang w:bidi="fa-IR"/>
              </w:rPr>
            </w:pPr>
            <w:r w:rsidRPr="00EA39E2">
              <w:rPr>
                <w:rFonts w:ascii="Calibri" w:hAnsi="Calibri" w:cs="B Mitra" w:hint="cs"/>
                <w:sz w:val="24"/>
                <w:szCs w:val="24"/>
                <w:rtl/>
              </w:rPr>
              <w:t xml:space="preserve">1: </w:t>
            </w:r>
            <w:r w:rsidRPr="00EA39E2">
              <w:rPr>
                <w:rFonts w:ascii="Calibri" w:hAnsi="Calibri" w:cs="B Mitra" w:hint="cs"/>
                <w:sz w:val="24"/>
                <w:szCs w:val="24"/>
                <w:rtl/>
                <w:lang w:bidi="fa-IR"/>
              </w:rPr>
              <w:t>کاملاً مخالفم</w:t>
            </w:r>
          </w:p>
        </w:tc>
        <w:tc>
          <w:tcPr>
            <w:tcW w:w="3330" w:type="dxa"/>
          </w:tcPr>
          <w:p w:rsidR="00C16FFC" w:rsidRPr="00EA39E2" w:rsidRDefault="00C16FFC" w:rsidP="005744B1">
            <w:pPr>
              <w:bidi/>
              <w:jc w:val="both"/>
              <w:rPr>
                <w:rFonts w:ascii="Calibri" w:hAnsi="Calibri" w:cs="B Mitra"/>
                <w:sz w:val="24"/>
                <w:szCs w:val="24"/>
                <w:rtl/>
              </w:rPr>
            </w:pPr>
            <w:r w:rsidRPr="00EA39E2">
              <w:rPr>
                <w:rFonts w:ascii="Calibri" w:hAnsi="Calibri" w:cs="B Mitra" w:hint="cs"/>
                <w:sz w:val="24"/>
                <w:szCs w:val="24"/>
                <w:rtl/>
              </w:rPr>
              <w:t>4: نظری ندارم</w:t>
            </w:r>
          </w:p>
        </w:tc>
        <w:tc>
          <w:tcPr>
            <w:tcW w:w="3155" w:type="dxa"/>
          </w:tcPr>
          <w:p w:rsidR="00C16FFC" w:rsidRPr="00EA39E2" w:rsidRDefault="00C16FFC" w:rsidP="005744B1">
            <w:pPr>
              <w:bidi/>
              <w:jc w:val="both"/>
              <w:rPr>
                <w:rFonts w:ascii="Calibri" w:hAnsi="Calibri" w:cs="B Mitra"/>
                <w:sz w:val="24"/>
                <w:szCs w:val="24"/>
                <w:rtl/>
              </w:rPr>
            </w:pPr>
            <w:r w:rsidRPr="00EA39E2">
              <w:rPr>
                <w:rFonts w:ascii="Calibri" w:hAnsi="Calibri" w:cs="B Mitra" w:hint="cs"/>
                <w:sz w:val="24"/>
                <w:szCs w:val="24"/>
                <w:rtl/>
              </w:rPr>
              <w:t>7: کاملاً موافقم</w:t>
            </w:r>
          </w:p>
        </w:tc>
      </w:tr>
    </w:tbl>
    <w:p w:rsidR="00C16FFC" w:rsidRPr="00EA39E2" w:rsidRDefault="00C16FFC" w:rsidP="00C16FFC">
      <w:pPr>
        <w:bidi/>
        <w:jc w:val="both"/>
        <w:rPr>
          <w:rFonts w:ascii="Calibri" w:hAnsi="Calibri" w:cs="B Mitra"/>
          <w:sz w:val="24"/>
          <w:szCs w:val="24"/>
          <w:u w:val="single"/>
          <w:rtl/>
        </w:rPr>
      </w:pPr>
      <w:r w:rsidRPr="00EA39E2">
        <w:rPr>
          <w:rFonts w:ascii="Calibri" w:hAnsi="Calibri" w:cs="B Mitra" w:hint="cs"/>
          <w:sz w:val="24"/>
          <w:szCs w:val="24"/>
          <w:u w:val="single"/>
          <w:rtl/>
        </w:rPr>
        <w:t xml:space="preserve">در صورتیکه اعداد دیگر وضعیت شما را بهتر توصیف میکند، آن‌ها را انتخاب کنید. </w:t>
      </w:r>
    </w:p>
    <w:p w:rsidR="00C16FFC" w:rsidRPr="00296AD9" w:rsidRDefault="00C16FFC" w:rsidP="00C16FFC">
      <w:pPr>
        <w:bidi/>
        <w:jc w:val="both"/>
        <w:rPr>
          <w:rFonts w:ascii="Calibri" w:hAnsi="Calibri" w:cs="B Mitra"/>
          <w:sz w:val="26"/>
          <w:szCs w:val="26"/>
        </w:rPr>
      </w:pPr>
    </w:p>
    <w:tbl>
      <w:tblPr>
        <w:tblStyle w:val="TableGrid"/>
        <w:bidiVisual/>
        <w:tblW w:w="0" w:type="auto"/>
        <w:tblLook w:val="04A0" w:firstRow="1" w:lastRow="0" w:firstColumn="1" w:lastColumn="0" w:noHBand="0" w:noVBand="1"/>
      </w:tblPr>
      <w:tblGrid>
        <w:gridCol w:w="480"/>
        <w:gridCol w:w="6434"/>
        <w:gridCol w:w="348"/>
        <w:gridCol w:w="348"/>
        <w:gridCol w:w="348"/>
        <w:gridCol w:w="348"/>
        <w:gridCol w:w="348"/>
        <w:gridCol w:w="348"/>
        <w:gridCol w:w="348"/>
      </w:tblGrid>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b/>
                <w:bCs/>
                <w:sz w:val="26"/>
                <w:szCs w:val="26"/>
                <w:lang w:bidi="fa-IR"/>
              </w:rPr>
            </w:pP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b/>
                <w:bCs/>
                <w:sz w:val="26"/>
                <w:szCs w:val="26"/>
                <w:rtl/>
              </w:rPr>
            </w:pPr>
            <w:r>
              <w:rPr>
                <w:rFonts w:cs="B Mitra" w:hint="cs"/>
                <w:b/>
                <w:bCs/>
                <w:sz w:val="26"/>
                <w:szCs w:val="26"/>
                <w:rtl/>
              </w:rPr>
              <w:t>عبارت</w:t>
            </w: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c>
          <w:tcPr>
            <w:tcW w:w="0" w:type="auto"/>
            <w:tcBorders>
              <w:top w:val="single" w:sz="4" w:space="0" w:color="auto"/>
              <w:left w:val="single" w:sz="4" w:space="0" w:color="auto"/>
              <w:bottom w:val="single" w:sz="4" w:space="0" w:color="auto"/>
              <w:right w:val="single" w:sz="4" w:space="0" w:color="auto"/>
            </w:tcBorders>
          </w:tcPr>
          <w:p w:rsidR="00C16FFC" w:rsidRDefault="00C16FFC" w:rsidP="005744B1">
            <w:pPr>
              <w:bidi/>
              <w:jc w:val="center"/>
              <w:rPr>
                <w:rFonts w:cs="B Mitra"/>
                <w:sz w:val="26"/>
                <w:szCs w:val="26"/>
                <w:rtl/>
              </w:rPr>
            </w:pP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lang w:bidi="fa-IR"/>
              </w:rPr>
            </w:pPr>
            <w:r>
              <w:rPr>
                <w:rFonts w:ascii="Calibri" w:hAnsi="Calibri" w:cs="B Mitra" w:hint="cs"/>
                <w:sz w:val="26"/>
                <w:szCs w:val="26"/>
                <w:rtl/>
                <w:lang w:bidi="fa-IR"/>
              </w:rPr>
              <w:t>فکر می</w:t>
            </w:r>
            <w:r>
              <w:rPr>
                <w:rFonts w:ascii="Calibri" w:hAnsi="Calibri" w:cs="B Mitra" w:hint="cs"/>
                <w:sz w:val="26"/>
                <w:szCs w:val="26"/>
                <w:rtl/>
                <w:lang w:bidi="fa-IR"/>
              </w:rPr>
              <w:softHyphen/>
              <w:t xml:space="preserve">کنم در آینده، همیشه بتوانم علت رفتارهای فرزندم را بفهمم.  </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b/>
                <w:sz w:val="26"/>
                <w:szCs w:val="26"/>
                <w:rtl/>
              </w:rPr>
            </w:pPr>
            <w:r>
              <w:rPr>
                <w:rFonts w:ascii="Calibri" w:hAnsi="Calibri" w:cs="B Mitra" w:hint="cs"/>
                <w:b/>
                <w:sz w:val="26"/>
                <w:szCs w:val="26"/>
                <w:rtl/>
              </w:rPr>
              <w:t xml:space="preserve">به نظرم </w:t>
            </w:r>
            <w:r w:rsidRPr="00655A9A">
              <w:rPr>
                <w:rFonts w:ascii="Calibri" w:hAnsi="Calibri" w:cs="B Mitra" w:hint="cs"/>
                <w:b/>
                <w:sz w:val="26"/>
                <w:szCs w:val="26"/>
                <w:rtl/>
              </w:rPr>
              <w:t xml:space="preserve">اکنون در </w:t>
            </w:r>
            <w:r>
              <w:rPr>
                <w:rFonts w:ascii="Calibri" w:hAnsi="Calibri" w:cs="B Mitra" w:hint="cs"/>
                <w:b/>
                <w:sz w:val="26"/>
                <w:szCs w:val="26"/>
                <w:rtl/>
              </w:rPr>
              <w:t>دوران بارداری، هنوز فکر کردن به این که کودکم (جنین</w:t>
            </w:r>
            <w:r>
              <w:rPr>
                <w:rFonts w:ascii="Calibri" w:hAnsi="Calibri" w:cs="B Mitra" w:hint="cs"/>
                <w:b/>
                <w:sz w:val="26"/>
                <w:szCs w:val="26"/>
                <w:rtl/>
                <w:lang w:bidi="fa-IR"/>
              </w:rPr>
              <w:t>)</w:t>
            </w:r>
            <w:r>
              <w:rPr>
                <w:rFonts w:ascii="Calibri" w:hAnsi="Calibri" w:cs="B Mitra" w:hint="cs"/>
                <w:b/>
                <w:sz w:val="26"/>
                <w:szCs w:val="26"/>
                <w:rtl/>
              </w:rPr>
              <w:t xml:space="preserve"> چه احساسی دارد، زود است.</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rPr>
            </w:pPr>
            <w:r>
              <w:rPr>
                <w:rFonts w:ascii="Calibri" w:hAnsi="Calibri" w:cs="B Mitra" w:hint="cs"/>
                <w:sz w:val="26"/>
                <w:szCs w:val="26"/>
                <w:rtl/>
              </w:rPr>
              <w:t>این روزها به این فکر می</w:t>
            </w:r>
            <w:r>
              <w:rPr>
                <w:rFonts w:ascii="Calibri" w:hAnsi="Calibri" w:cs="B Mitra" w:hint="cs"/>
                <w:sz w:val="26"/>
                <w:szCs w:val="26"/>
                <w:rtl/>
              </w:rPr>
              <w:softHyphen/>
              <w:t>کنم که وقتی خودم خیلی کوچک بودم چه احساسی داشتم.</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rPr>
                <w:rFonts w:ascii="Calibri" w:hAnsi="Calibri" w:cs="B Mitra"/>
                <w:b/>
                <w:sz w:val="26"/>
                <w:szCs w:val="26"/>
                <w:rtl/>
                <w:lang w:bidi="fa-IR"/>
              </w:rPr>
            </w:pPr>
            <w:r>
              <w:rPr>
                <w:rFonts w:ascii="Calibri" w:hAnsi="Calibri" w:cs="B Mitra" w:hint="cs"/>
                <w:b/>
                <w:sz w:val="26"/>
                <w:szCs w:val="26"/>
                <w:rtl/>
              </w:rPr>
              <w:t>فک</w:t>
            </w:r>
            <w:r>
              <w:rPr>
                <w:rFonts w:ascii="Calibri" w:hAnsi="Calibri" w:cs="B Mitra" w:hint="cs"/>
                <w:b/>
                <w:sz w:val="26"/>
                <w:szCs w:val="26"/>
                <w:rtl/>
                <w:lang w:bidi="fa-IR"/>
              </w:rPr>
              <w:t>ر</w:t>
            </w:r>
            <w:r>
              <w:rPr>
                <w:rFonts w:ascii="Calibri" w:hAnsi="Calibri" w:cs="B Mitra" w:hint="cs"/>
                <w:b/>
                <w:sz w:val="26"/>
                <w:szCs w:val="26"/>
                <w:rtl/>
              </w:rPr>
              <w:t xml:space="preserve"> می</w:t>
            </w:r>
            <w:r>
              <w:rPr>
                <w:rFonts w:ascii="Calibri" w:hAnsi="Calibri" w:cs="B Mitra" w:hint="cs"/>
                <w:b/>
                <w:sz w:val="26"/>
                <w:szCs w:val="26"/>
                <w:rtl/>
              </w:rPr>
              <w:softHyphen/>
              <w:t>کنم در آینده همیشه بتوانم علت رفتارهایم با فرزندم را بفهمم</w:t>
            </w:r>
            <w:r>
              <w:rPr>
                <w:rFonts w:ascii="Calibri" w:hAnsi="Calibri" w:cs="B Mitra" w:hint="cs"/>
                <w:b/>
                <w:sz w:val="26"/>
                <w:szCs w:val="26"/>
                <w:rtl/>
                <w:lang w:bidi="fa-IR"/>
              </w:rPr>
              <w:t>.</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lang w:bidi="fa-IR"/>
              </w:rPr>
            </w:pPr>
            <w:r>
              <w:rPr>
                <w:rFonts w:ascii="Calibri" w:hAnsi="Calibri" w:cs="B Mitra" w:hint="cs"/>
                <w:sz w:val="26"/>
                <w:szCs w:val="26"/>
                <w:rtl/>
                <w:lang w:bidi="fa-IR"/>
              </w:rPr>
              <w:t>برایم سوال است که جنین در دوران بارداری، چه نیازها و انتظاراتی از من دارد.</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rPr>
            </w:pPr>
            <w:r>
              <w:rPr>
                <w:rFonts w:ascii="Calibri" w:hAnsi="Calibri" w:cs="B Mitra" w:hint="cs"/>
                <w:sz w:val="26"/>
                <w:szCs w:val="26"/>
                <w:rtl/>
              </w:rPr>
              <w:t>این روزها سعی می</w:t>
            </w:r>
            <w:r>
              <w:rPr>
                <w:rFonts w:ascii="Calibri" w:hAnsi="Calibri" w:cs="B Mitra" w:hint="cs"/>
                <w:sz w:val="26"/>
                <w:szCs w:val="26"/>
                <w:rtl/>
              </w:rPr>
              <w:softHyphen/>
              <w:t>کنم تصور کنم بعد از تولد فرزندم،</w:t>
            </w:r>
            <w:r>
              <w:rPr>
                <w:rFonts w:ascii="Calibri" w:hAnsi="Calibri" w:cs="B Mitra" w:hint="cs"/>
                <w:sz w:val="26"/>
                <w:szCs w:val="26"/>
                <w:rtl/>
                <w:lang w:bidi="fa-IR"/>
              </w:rPr>
              <w:t xml:space="preserve"> سخت‌ترین لحظات با او، کدام لحظات خواهند بود.</w:t>
            </w:r>
            <w:r>
              <w:rPr>
                <w:rFonts w:ascii="Calibri" w:hAnsi="Calibri" w:cs="B Mitra" w:hint="cs"/>
                <w:sz w:val="26"/>
                <w:szCs w:val="26"/>
                <w:rtl/>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b/>
                <w:sz w:val="26"/>
                <w:szCs w:val="26"/>
                <w:rtl/>
              </w:rPr>
            </w:pPr>
            <w:r>
              <w:rPr>
                <w:rFonts w:ascii="Calibri" w:hAnsi="Calibri" w:cs="B Mitra" w:hint="cs"/>
                <w:b/>
                <w:sz w:val="26"/>
                <w:szCs w:val="26"/>
                <w:rtl/>
              </w:rPr>
              <w:t>فک</w:t>
            </w:r>
            <w:r>
              <w:rPr>
                <w:rFonts w:ascii="Calibri" w:hAnsi="Calibri" w:cs="B Mitra" w:hint="cs"/>
                <w:b/>
                <w:sz w:val="26"/>
                <w:szCs w:val="26"/>
                <w:rtl/>
                <w:lang w:bidi="fa-IR"/>
              </w:rPr>
              <w:t>ر</w:t>
            </w:r>
            <w:r>
              <w:rPr>
                <w:rFonts w:ascii="Calibri" w:hAnsi="Calibri" w:cs="B Mitra" w:hint="cs"/>
                <w:b/>
                <w:sz w:val="26"/>
                <w:szCs w:val="26"/>
                <w:rtl/>
              </w:rPr>
              <w:t xml:space="preserve"> می</w:t>
            </w:r>
            <w:r>
              <w:rPr>
                <w:rFonts w:ascii="Calibri" w:hAnsi="Calibri" w:cs="B Mitra" w:hint="cs"/>
                <w:b/>
                <w:sz w:val="26"/>
                <w:szCs w:val="26"/>
                <w:rtl/>
              </w:rPr>
              <w:softHyphen/>
              <w:t>کنم در آینده همیشه بتوانم واکنش‌های بعدی فرزندم را پیش</w:t>
            </w:r>
            <w:r>
              <w:rPr>
                <w:rFonts w:ascii="Calibri" w:hAnsi="Calibri" w:cs="B Mitra" w:hint="cs"/>
                <w:b/>
                <w:sz w:val="26"/>
                <w:szCs w:val="26"/>
                <w:rtl/>
              </w:rPr>
              <w:softHyphen/>
              <w:t>بینی کنم.</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8</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rPr>
            </w:pPr>
            <w:r>
              <w:rPr>
                <w:rFonts w:ascii="Calibri" w:hAnsi="Calibri" w:cs="B Mitra" w:hint="cs"/>
                <w:sz w:val="26"/>
                <w:szCs w:val="26"/>
                <w:rtl/>
              </w:rPr>
              <w:t>احساس می</w:t>
            </w:r>
            <w:r>
              <w:rPr>
                <w:rFonts w:ascii="Calibri" w:hAnsi="Calibri" w:cs="B Mitra" w:hint="cs"/>
                <w:sz w:val="26"/>
                <w:szCs w:val="26"/>
                <w:rtl/>
              </w:rPr>
              <w:softHyphen/>
              <w:t>کنم همین حالا رابطه‌ی</w:t>
            </w:r>
            <w:r>
              <w:rPr>
                <w:rFonts w:ascii="Calibri" w:hAnsi="Calibri" w:cs="B Mitra" w:hint="cs"/>
                <w:sz w:val="26"/>
                <w:szCs w:val="26"/>
                <w:rtl/>
              </w:rPr>
              <w:softHyphen/>
              <w:t xml:space="preserve"> خاصی بین من و کودکم (جنین) وجود دارد.  </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9</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rPr>
            </w:pPr>
            <w:r>
              <w:rPr>
                <w:rFonts w:ascii="Calibri" w:hAnsi="Calibri" w:cs="B Mitra" w:hint="cs"/>
                <w:sz w:val="26"/>
                <w:szCs w:val="26"/>
                <w:rtl/>
              </w:rPr>
              <w:t>این روزها سعی می</w:t>
            </w:r>
            <w:r>
              <w:rPr>
                <w:rFonts w:ascii="Calibri" w:hAnsi="Calibri" w:cs="B Mitra" w:hint="cs"/>
                <w:sz w:val="26"/>
                <w:szCs w:val="26"/>
                <w:rtl/>
              </w:rPr>
              <w:softHyphen/>
              <w:t>کنم تصور کنم بعد از تولد فرزندم، لذت</w:t>
            </w:r>
            <w:r>
              <w:rPr>
                <w:rFonts w:ascii="Calibri" w:hAnsi="Calibri" w:cs="B Mitra" w:hint="cs"/>
                <w:sz w:val="26"/>
                <w:szCs w:val="26"/>
                <w:rtl/>
              </w:rPr>
              <w:softHyphen/>
              <w:t>بخش</w:t>
            </w:r>
            <w:r>
              <w:rPr>
                <w:rFonts w:ascii="Calibri" w:hAnsi="Calibri" w:cs="B Mitra" w:hint="cs"/>
                <w:sz w:val="26"/>
                <w:szCs w:val="26"/>
                <w:rtl/>
              </w:rPr>
              <w:softHyphen/>
              <w:t xml:space="preserve">ترین لحظات با او،کدام لحظات خواهند بود. </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lastRenderedPageBreak/>
              <w:t>10</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rPr>
            </w:pPr>
            <w:r>
              <w:rPr>
                <w:rFonts w:ascii="Calibri" w:hAnsi="Calibri" w:cs="B Mitra" w:hint="cs"/>
                <w:sz w:val="26"/>
                <w:szCs w:val="26"/>
                <w:rtl/>
              </w:rPr>
              <w:t>فکر می</w:t>
            </w:r>
            <w:r>
              <w:rPr>
                <w:rFonts w:ascii="Calibri" w:hAnsi="Calibri" w:cs="B Mitra" w:hint="cs"/>
                <w:sz w:val="26"/>
                <w:szCs w:val="26"/>
                <w:rtl/>
              </w:rPr>
              <w:softHyphen/>
              <w:t>کنم پیدا کردن علائمی که نشان می</w:t>
            </w:r>
            <w:r>
              <w:rPr>
                <w:rFonts w:ascii="Calibri" w:hAnsi="Calibri" w:cs="B Mitra" w:hint="cs"/>
                <w:sz w:val="26"/>
                <w:szCs w:val="26"/>
                <w:rtl/>
              </w:rPr>
              <w:softHyphen/>
              <w:t>دهد کودکم (جنین) در حال حاضر چه کاری می</w:t>
            </w:r>
            <w:r>
              <w:rPr>
                <w:rFonts w:ascii="Calibri" w:hAnsi="Calibri" w:cs="B Mitra" w:hint="cs"/>
                <w:sz w:val="26"/>
                <w:szCs w:val="26"/>
                <w:rtl/>
              </w:rPr>
              <w:softHyphen/>
              <w:t>کند، جالب است و من این کار را می</w:t>
            </w:r>
            <w:r>
              <w:rPr>
                <w:rFonts w:ascii="Calibri" w:hAnsi="Calibri" w:cs="B Mitra" w:hint="cs"/>
                <w:sz w:val="26"/>
                <w:szCs w:val="26"/>
                <w:rtl/>
              </w:rPr>
              <w:softHyphen/>
              <w:t>کنم</w:t>
            </w:r>
            <w:r>
              <w:rPr>
                <w:rFonts w:ascii="Calibri" w:hAnsi="Calibri" w:cs="B Mitra"/>
                <w:sz w:val="26"/>
                <w:szCs w:val="26"/>
              </w:rPr>
              <w:t>.</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11</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sz w:val="26"/>
                <w:szCs w:val="26"/>
                <w:rtl/>
              </w:rPr>
            </w:pPr>
            <w:r>
              <w:rPr>
                <w:rFonts w:ascii="Calibri" w:hAnsi="Calibri" w:cs="B Mitra" w:hint="cs"/>
                <w:sz w:val="26"/>
                <w:szCs w:val="26"/>
                <w:rtl/>
              </w:rPr>
              <w:t>این روزها به این فکر می</w:t>
            </w:r>
            <w:r>
              <w:rPr>
                <w:rFonts w:ascii="Calibri" w:hAnsi="Calibri" w:cs="B Mitra" w:hint="cs"/>
                <w:sz w:val="26"/>
                <w:szCs w:val="26"/>
                <w:rtl/>
              </w:rPr>
              <w:softHyphen/>
              <w:t>کنم که وقتی من مشغول انجام کاری هستم، جنین آن را چگونه تجربه می</w:t>
            </w:r>
            <w:r>
              <w:rPr>
                <w:rFonts w:ascii="Calibri" w:hAnsi="Calibri" w:cs="B Mitra" w:hint="cs"/>
                <w:sz w:val="26"/>
                <w:szCs w:val="26"/>
                <w:rtl/>
              </w:rPr>
              <w:softHyphen/>
              <w:t xml:space="preserve">کند. </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12</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rPr>
                <w:rFonts w:ascii="Calibri" w:hAnsi="Calibri" w:cs="B Mitra"/>
                <w:b/>
                <w:sz w:val="26"/>
                <w:szCs w:val="26"/>
                <w:rtl/>
              </w:rPr>
            </w:pPr>
            <w:r>
              <w:rPr>
                <w:rFonts w:ascii="Calibri" w:hAnsi="Calibri" w:cs="B Mitra" w:hint="cs"/>
                <w:b/>
                <w:sz w:val="26"/>
                <w:szCs w:val="26"/>
                <w:rtl/>
              </w:rPr>
              <w:t>فکر می</w:t>
            </w:r>
            <w:r>
              <w:rPr>
                <w:rFonts w:ascii="Calibri" w:hAnsi="Calibri" w:cs="B Mitra" w:hint="cs"/>
                <w:b/>
                <w:sz w:val="26"/>
                <w:szCs w:val="26"/>
                <w:rtl/>
              </w:rPr>
              <w:softHyphen/>
              <w:t>کنم در آینده همیشه بتوانم بفهمم فرزندم چه می</w:t>
            </w:r>
            <w:r>
              <w:rPr>
                <w:rFonts w:ascii="Calibri" w:hAnsi="Calibri" w:cs="B Mitra" w:hint="cs"/>
                <w:b/>
                <w:sz w:val="26"/>
                <w:szCs w:val="26"/>
                <w:rtl/>
              </w:rPr>
              <w:softHyphen/>
              <w:t>خواهد.</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13</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both"/>
              <w:rPr>
                <w:rFonts w:ascii="Calibri" w:hAnsi="Calibri" w:cs="B Mitra"/>
                <w:b/>
                <w:sz w:val="26"/>
                <w:szCs w:val="26"/>
                <w:rtl/>
              </w:rPr>
            </w:pPr>
            <w:r>
              <w:rPr>
                <w:rFonts w:ascii="Calibri" w:hAnsi="Calibri" w:cs="B Mitra" w:hint="cs"/>
                <w:b/>
                <w:sz w:val="26"/>
                <w:szCs w:val="26"/>
                <w:rtl/>
              </w:rPr>
              <w:t>برایم سوال است که وقتی من در دوران بارداری ناراحتم، کودک هم احساس ناراحتی می</w:t>
            </w:r>
            <w:r>
              <w:rPr>
                <w:rFonts w:ascii="Calibri" w:hAnsi="Calibri" w:cs="B Mitra" w:hint="cs"/>
                <w:b/>
                <w:sz w:val="26"/>
                <w:szCs w:val="26"/>
                <w:rtl/>
              </w:rPr>
              <w:softHyphen/>
              <w:t>کند.</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r w:rsidR="00C16FFC" w:rsidTr="005744B1">
        <w:tc>
          <w:tcPr>
            <w:tcW w:w="278"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14</w:t>
            </w:r>
          </w:p>
        </w:tc>
        <w:tc>
          <w:tcPr>
            <w:tcW w:w="6832" w:type="dxa"/>
            <w:tcBorders>
              <w:top w:val="single" w:sz="4" w:space="0" w:color="auto"/>
              <w:left w:val="single" w:sz="4" w:space="0" w:color="auto"/>
              <w:bottom w:val="single" w:sz="4" w:space="0" w:color="auto"/>
              <w:right w:val="single" w:sz="4" w:space="0" w:color="auto"/>
            </w:tcBorders>
            <w:hideMark/>
          </w:tcPr>
          <w:p w:rsidR="00C16FFC" w:rsidRDefault="00C16FFC" w:rsidP="005744B1">
            <w:pPr>
              <w:bidi/>
              <w:rPr>
                <w:rFonts w:cs="B Mitra"/>
                <w:sz w:val="26"/>
                <w:szCs w:val="26"/>
                <w:rtl/>
              </w:rPr>
            </w:pPr>
            <w:r>
              <w:rPr>
                <w:rFonts w:cs="B Mitra" w:hint="cs"/>
                <w:sz w:val="26"/>
                <w:szCs w:val="26"/>
                <w:rtl/>
              </w:rPr>
              <w:t>این روزها خیلی به این فکر می</w:t>
            </w:r>
            <w:r>
              <w:rPr>
                <w:rFonts w:cs="B Mitra" w:hint="cs"/>
                <w:sz w:val="26"/>
                <w:szCs w:val="26"/>
                <w:rtl/>
              </w:rPr>
              <w:softHyphen/>
              <w:t>کنم که مادرم وقتی من را باردار بوده، چه حالی داشته است.</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1</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2</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3</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4</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5</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6</w:t>
            </w:r>
          </w:p>
        </w:tc>
        <w:tc>
          <w:tcPr>
            <w:tcW w:w="0" w:type="auto"/>
            <w:tcBorders>
              <w:top w:val="single" w:sz="4" w:space="0" w:color="auto"/>
              <w:left w:val="single" w:sz="4" w:space="0" w:color="auto"/>
              <w:bottom w:val="single" w:sz="4" w:space="0" w:color="auto"/>
              <w:right w:val="single" w:sz="4" w:space="0" w:color="auto"/>
            </w:tcBorders>
            <w:hideMark/>
          </w:tcPr>
          <w:p w:rsidR="00C16FFC" w:rsidRDefault="00C16FFC" w:rsidP="005744B1">
            <w:pPr>
              <w:bidi/>
              <w:jc w:val="center"/>
              <w:rPr>
                <w:rFonts w:cs="B Mitra"/>
                <w:sz w:val="26"/>
                <w:szCs w:val="26"/>
                <w:rtl/>
              </w:rPr>
            </w:pPr>
            <w:r>
              <w:rPr>
                <w:rFonts w:cs="B Mitra" w:hint="cs"/>
                <w:sz w:val="26"/>
                <w:szCs w:val="26"/>
                <w:rtl/>
              </w:rPr>
              <w:t>7</w:t>
            </w:r>
          </w:p>
        </w:tc>
      </w:tr>
    </w:tbl>
    <w:p w:rsidR="00C16FFC" w:rsidRPr="00877358" w:rsidRDefault="00C16FFC" w:rsidP="00C16FFC">
      <w:pPr>
        <w:bidi/>
        <w:rPr>
          <w:rFonts w:cs="B Mitra"/>
          <w:sz w:val="26"/>
          <w:szCs w:val="26"/>
        </w:rPr>
      </w:pPr>
    </w:p>
    <w:p w:rsidR="00C16FFC" w:rsidRDefault="00C16FFC" w:rsidP="00C16FFC">
      <w:r>
        <w:br w:type="page"/>
      </w:r>
    </w:p>
    <w:p w:rsidR="00C16FFC" w:rsidRPr="00EA39E2" w:rsidRDefault="00C16FFC" w:rsidP="00C16FFC">
      <w:pPr>
        <w:bidi/>
        <w:rPr>
          <w:rFonts w:hint="cs"/>
          <w:b/>
          <w:bCs/>
          <w:sz w:val="24"/>
          <w:szCs w:val="24"/>
          <w:rtl/>
        </w:rPr>
      </w:pPr>
      <w:r w:rsidRPr="00EA39E2">
        <w:rPr>
          <w:rFonts w:hint="cs"/>
          <w:b/>
          <w:bCs/>
          <w:sz w:val="24"/>
          <w:szCs w:val="24"/>
          <w:rtl/>
        </w:rPr>
        <w:lastRenderedPageBreak/>
        <w:t>راهنمای استخراج نمره‌:</w:t>
      </w:r>
    </w:p>
    <w:p w:rsidR="005D5EF5" w:rsidRPr="005D5EF5" w:rsidRDefault="00C16FFC" w:rsidP="005D5EF5">
      <w:pPr>
        <w:bidi/>
        <w:rPr>
          <w:rFonts w:hint="cs"/>
          <w:sz w:val="24"/>
          <w:szCs w:val="24"/>
          <w:rtl/>
        </w:rPr>
      </w:pPr>
      <w:r w:rsidRPr="005D5EF5">
        <w:rPr>
          <w:rFonts w:hint="cs"/>
          <w:sz w:val="24"/>
          <w:szCs w:val="24"/>
          <w:rtl/>
        </w:rPr>
        <w:t>از پرسشنامه‌ی کنش تاملی والدینی نمره‌ی سه زیرمقیاس و یک نمره‌ی کل استخراج می‌شود. پیش از استخراج نمره‌ها، ابتدا</w:t>
      </w:r>
      <w:r w:rsidR="005D5EF5" w:rsidRPr="005D5EF5">
        <w:rPr>
          <w:rFonts w:hint="cs"/>
          <w:sz w:val="24"/>
          <w:szCs w:val="24"/>
          <w:rtl/>
        </w:rPr>
        <w:t xml:space="preserve"> لازم است نمره‌ی تعدادی از گویه‌ها را تبدیل نمایید. </w:t>
      </w:r>
    </w:p>
    <w:p w:rsidR="005D5EF5" w:rsidRPr="005D5EF5" w:rsidRDefault="005D5EF5" w:rsidP="005D5EF5">
      <w:pPr>
        <w:bidi/>
        <w:rPr>
          <w:rFonts w:hint="cs"/>
          <w:sz w:val="24"/>
          <w:szCs w:val="24"/>
          <w:rtl/>
        </w:rPr>
      </w:pPr>
      <w:r w:rsidRPr="005D5EF5">
        <w:rPr>
          <w:rFonts w:hint="cs"/>
          <w:sz w:val="24"/>
          <w:szCs w:val="24"/>
          <w:rtl/>
        </w:rPr>
        <w:t>گویه‌های 3، 5، 6، 8، 9، 10، 11، 13 و 14 مستقیم هستند و نیاز به تبدیل ندارند.</w:t>
      </w:r>
    </w:p>
    <w:p w:rsidR="005D5EF5" w:rsidRPr="005D5EF5" w:rsidRDefault="005D5EF5" w:rsidP="005D5EF5">
      <w:pPr>
        <w:bidi/>
        <w:rPr>
          <w:rFonts w:hint="cs"/>
          <w:sz w:val="24"/>
          <w:szCs w:val="24"/>
          <w:rtl/>
        </w:rPr>
      </w:pPr>
      <w:r w:rsidRPr="005D5EF5">
        <w:rPr>
          <w:rFonts w:hint="cs"/>
          <w:sz w:val="24"/>
          <w:szCs w:val="24"/>
          <w:rtl/>
        </w:rPr>
        <w:t xml:space="preserve">گویه‌ی 2، معکوس است و بدین صورت تبدیل می‌شود: </w:t>
      </w:r>
      <w:r w:rsidRPr="005D5EF5">
        <w:rPr>
          <w:sz w:val="24"/>
          <w:szCs w:val="24"/>
        </w:rPr>
        <w:t>1=7, 2=6, 3=5, 4=4, 5=3, 6=2, 7=1</w:t>
      </w:r>
      <w:r w:rsidRPr="005D5EF5">
        <w:rPr>
          <w:rFonts w:hint="cs"/>
          <w:sz w:val="24"/>
          <w:szCs w:val="24"/>
          <w:rtl/>
        </w:rPr>
        <w:t>.</w:t>
      </w:r>
    </w:p>
    <w:p w:rsidR="005D5EF5" w:rsidRDefault="005D5EF5" w:rsidP="005D5EF5">
      <w:pPr>
        <w:bidi/>
        <w:rPr>
          <w:sz w:val="24"/>
          <w:szCs w:val="24"/>
        </w:rPr>
      </w:pPr>
      <w:r w:rsidRPr="005D5EF5">
        <w:rPr>
          <w:rFonts w:hint="cs"/>
          <w:sz w:val="24"/>
          <w:szCs w:val="24"/>
          <w:rtl/>
        </w:rPr>
        <w:t xml:space="preserve">گویه‌های 1، 4، 7 و 12 میانی هستند و بدین صورت تبدیل می‌گردند: 1=7 </w:t>
      </w:r>
      <w:r w:rsidRPr="005D5EF5">
        <w:rPr>
          <w:sz w:val="24"/>
          <w:szCs w:val="24"/>
        </w:rPr>
        <w:t>.</w:t>
      </w:r>
      <w:r w:rsidRPr="005D5EF5">
        <w:rPr>
          <w:sz w:val="24"/>
          <w:szCs w:val="24"/>
        </w:rPr>
        <w:t>1=1, 2=3, 3=5, 4=7, 5=5, 6=3,</w:t>
      </w:r>
      <w:r w:rsidRPr="005D5EF5">
        <w:rPr>
          <w:rFonts w:hint="cs"/>
          <w:sz w:val="24"/>
          <w:szCs w:val="24"/>
          <w:rtl/>
        </w:rPr>
        <w:t xml:space="preserve"> </w:t>
      </w:r>
    </w:p>
    <w:p w:rsidR="004877A1" w:rsidRDefault="004877A1" w:rsidP="004877A1">
      <w:pPr>
        <w:bidi/>
        <w:rPr>
          <w:rFonts w:hint="cs"/>
          <w:sz w:val="24"/>
          <w:szCs w:val="24"/>
          <w:rtl/>
          <w:lang w:bidi="fa-IR"/>
        </w:rPr>
      </w:pPr>
      <w:r>
        <w:rPr>
          <w:rFonts w:hint="cs"/>
          <w:sz w:val="24"/>
          <w:szCs w:val="24"/>
          <w:rtl/>
          <w:lang w:bidi="fa-IR"/>
        </w:rPr>
        <w:t xml:space="preserve">پس از تبدیل نمره‌ی گویه‌ها طبق راهنمای فوق، نمره‌ی زیرمقایس ‌ها به صورت میانگین نمره‌ی گویه‌ها محاسبه می‌گردد. </w:t>
      </w:r>
    </w:p>
    <w:p w:rsidR="004877A1" w:rsidRDefault="004877A1" w:rsidP="004877A1">
      <w:pPr>
        <w:bidi/>
        <w:rPr>
          <w:sz w:val="24"/>
          <w:szCs w:val="24"/>
          <w:rtl/>
          <w:lang w:bidi="fa-IR"/>
        </w:rPr>
      </w:pPr>
      <w:r>
        <w:rPr>
          <w:rFonts w:hint="cs"/>
          <w:sz w:val="24"/>
          <w:szCs w:val="24"/>
          <w:rtl/>
          <w:lang w:bidi="fa-IR"/>
        </w:rPr>
        <w:t xml:space="preserve">زیرمقیاس یکم، ابهام حالات ذهنی، شامل گویه‌های 1، 4، 7 و 12، زیرمقیاس دوم، تامل بر جنین شامل گویه‌های 2، 5، 8، 10 و 13 و زیرمقیاس سوم، ماهیت پویای حالات ذهنی، شامل گویه‌های 3، 6، 9، 11 و 14 هستند. </w:t>
      </w:r>
    </w:p>
    <w:p w:rsidR="004877A1" w:rsidRDefault="004877A1" w:rsidP="004877A1">
      <w:pPr>
        <w:bidi/>
        <w:rPr>
          <w:rFonts w:hint="cs"/>
          <w:sz w:val="24"/>
          <w:szCs w:val="24"/>
          <w:rtl/>
          <w:lang w:bidi="fa-IR"/>
        </w:rPr>
      </w:pPr>
      <w:r>
        <w:rPr>
          <w:rFonts w:hint="cs"/>
          <w:sz w:val="24"/>
          <w:szCs w:val="24"/>
          <w:rtl/>
          <w:lang w:bidi="fa-IR"/>
        </w:rPr>
        <w:t>نمره‌ی کل به صورت حاصل جمع نمره‌ی سه زیرمقیاس</w:t>
      </w:r>
      <w:r w:rsidR="00EA39E2">
        <w:rPr>
          <w:rFonts w:hint="cs"/>
          <w:sz w:val="24"/>
          <w:szCs w:val="24"/>
          <w:rtl/>
          <w:lang w:bidi="fa-IR"/>
        </w:rPr>
        <w:t xml:space="preserve"> محاسبه می‌گردد و رنج نمرات آن بین 14 تا 98 خواهد بود.  </w:t>
      </w:r>
    </w:p>
    <w:p w:rsidR="00C16FFC" w:rsidRPr="005D5EF5" w:rsidRDefault="004877A1" w:rsidP="004877A1">
      <w:pPr>
        <w:bidi/>
        <w:rPr>
          <w:sz w:val="24"/>
          <w:szCs w:val="24"/>
        </w:rPr>
      </w:pPr>
      <w:r>
        <w:rPr>
          <w:rFonts w:hint="cs"/>
          <w:sz w:val="24"/>
          <w:szCs w:val="24"/>
          <w:rtl/>
          <w:lang w:bidi="fa-IR"/>
        </w:rPr>
        <w:t xml:space="preserve"> </w:t>
      </w:r>
      <w:r w:rsidR="005D5EF5" w:rsidRPr="005D5EF5">
        <w:rPr>
          <w:rFonts w:hint="cs"/>
          <w:sz w:val="24"/>
          <w:szCs w:val="24"/>
          <w:rtl/>
        </w:rPr>
        <w:t xml:space="preserve">   </w:t>
      </w:r>
    </w:p>
    <w:p w:rsidR="006656BF" w:rsidRPr="00C847BD" w:rsidRDefault="006656BF" w:rsidP="00C16FFC">
      <w:pPr>
        <w:bidi/>
        <w:spacing w:line="480" w:lineRule="auto"/>
        <w:jc w:val="both"/>
        <w:rPr>
          <w:rFonts w:cs="B Mitra" w:hint="cs"/>
          <w:sz w:val="26"/>
          <w:szCs w:val="26"/>
          <w:rtl/>
        </w:rPr>
      </w:pPr>
    </w:p>
    <w:p w:rsidR="00EA39E2" w:rsidRDefault="00EA39E2" w:rsidP="00EA39E2">
      <w:pPr>
        <w:autoSpaceDE w:val="0"/>
        <w:autoSpaceDN w:val="0"/>
        <w:adjustRightInd w:val="0"/>
        <w:spacing w:after="0" w:line="480" w:lineRule="auto"/>
        <w:jc w:val="both"/>
        <w:rPr>
          <w:rFonts w:asciiTheme="majorBidi" w:hAnsiTheme="majorBidi" w:cstheme="majorBidi"/>
          <w:b/>
          <w:bCs/>
          <w:i/>
          <w:iCs/>
          <w:sz w:val="24"/>
          <w:szCs w:val="24"/>
        </w:rPr>
      </w:pPr>
      <w:r>
        <w:rPr>
          <w:rFonts w:asciiTheme="majorBidi" w:hAnsiTheme="majorBidi" w:cstheme="majorBidi"/>
          <w:b/>
          <w:bCs/>
          <w:i/>
          <w:iCs/>
          <w:sz w:val="24"/>
          <w:szCs w:val="24"/>
        </w:rPr>
        <w:br w:type="page"/>
      </w:r>
    </w:p>
    <w:p w:rsidR="00EA39E2" w:rsidRDefault="00EA39E2" w:rsidP="00EA39E2">
      <w:pPr>
        <w:autoSpaceDE w:val="0"/>
        <w:autoSpaceDN w:val="0"/>
        <w:adjustRightInd w:val="0"/>
        <w:spacing w:after="0" w:line="480" w:lineRule="auto"/>
        <w:jc w:val="both"/>
        <w:rPr>
          <w:rFonts w:asciiTheme="majorBidi" w:hAnsiTheme="majorBidi" w:cstheme="majorBidi"/>
          <w:b/>
          <w:bCs/>
          <w:i/>
          <w:iCs/>
          <w:sz w:val="24"/>
          <w:szCs w:val="24"/>
        </w:rPr>
      </w:pPr>
      <w:r w:rsidRPr="00721810">
        <w:rPr>
          <w:rFonts w:asciiTheme="majorBidi" w:hAnsiTheme="majorBidi" w:cstheme="majorBidi"/>
          <w:b/>
          <w:bCs/>
          <w:i/>
          <w:iCs/>
          <w:sz w:val="24"/>
          <w:szCs w:val="24"/>
        </w:rPr>
        <w:lastRenderedPageBreak/>
        <w:t xml:space="preserve">Prenatal-Parental Reflective Functioning Questionnaire (P-PRFQ) </w:t>
      </w:r>
    </w:p>
    <w:p w:rsidR="006829A1" w:rsidRPr="00721810" w:rsidRDefault="006829A1" w:rsidP="00721810">
      <w:pPr>
        <w:autoSpaceDE w:val="0"/>
        <w:autoSpaceDN w:val="0"/>
        <w:adjustRightInd w:val="0"/>
        <w:spacing w:after="0" w:line="480" w:lineRule="auto"/>
        <w:ind w:firstLine="360"/>
        <w:jc w:val="both"/>
        <w:rPr>
          <w:rFonts w:asciiTheme="majorBidi" w:hAnsiTheme="majorBidi" w:cstheme="majorBidi"/>
          <w:sz w:val="24"/>
          <w:szCs w:val="24"/>
        </w:rPr>
      </w:pPr>
      <w:r w:rsidRPr="00721810">
        <w:rPr>
          <w:rFonts w:asciiTheme="majorBidi" w:hAnsiTheme="majorBidi" w:cstheme="majorBidi"/>
          <w:sz w:val="24"/>
          <w:szCs w:val="24"/>
        </w:rPr>
        <w:t>The P-PRFQ (</w:t>
      </w:r>
      <w:proofErr w:type="spellStart"/>
      <w:r w:rsidRPr="00721810">
        <w:rPr>
          <w:rFonts w:asciiTheme="majorBidi" w:hAnsiTheme="majorBidi" w:cstheme="majorBidi"/>
          <w:sz w:val="24"/>
          <w:szCs w:val="24"/>
        </w:rPr>
        <w:t>Pajulo</w:t>
      </w:r>
      <w:proofErr w:type="spellEnd"/>
      <w:r w:rsidRPr="00721810">
        <w:rPr>
          <w:rFonts w:asciiTheme="majorBidi" w:hAnsiTheme="majorBidi" w:cstheme="majorBidi"/>
          <w:sz w:val="24"/>
          <w:szCs w:val="24"/>
        </w:rPr>
        <w:t xml:space="preserve"> et al., 2015) is a self-report measure consisting of 14 items divided into three subscales that measure parental reflective functioning during pregnancy. Participants rate a </w:t>
      </w:r>
      <w:bookmarkStart w:id="0" w:name="_GoBack"/>
      <w:bookmarkEnd w:id="0"/>
      <w:r w:rsidRPr="00721810">
        <w:rPr>
          <w:rFonts w:asciiTheme="majorBidi" w:hAnsiTheme="majorBidi" w:cstheme="majorBidi"/>
          <w:sz w:val="24"/>
          <w:szCs w:val="24"/>
        </w:rPr>
        <w:t>series of statements based on a 7-point Likert scale from 1 (</w:t>
      </w:r>
      <w:r w:rsidRPr="00721810">
        <w:rPr>
          <w:rFonts w:asciiTheme="majorBidi" w:hAnsiTheme="majorBidi" w:cstheme="majorBidi"/>
          <w:i/>
          <w:iCs/>
          <w:sz w:val="24"/>
          <w:szCs w:val="24"/>
        </w:rPr>
        <w:t>strongly disagree</w:t>
      </w:r>
      <w:r w:rsidRPr="00721810">
        <w:rPr>
          <w:rFonts w:asciiTheme="majorBidi" w:hAnsiTheme="majorBidi" w:cstheme="majorBidi"/>
          <w:sz w:val="24"/>
          <w:szCs w:val="24"/>
        </w:rPr>
        <w:t>) to 7 (</w:t>
      </w:r>
      <w:r w:rsidRPr="00721810">
        <w:rPr>
          <w:rFonts w:asciiTheme="majorBidi" w:hAnsiTheme="majorBidi" w:cstheme="majorBidi"/>
          <w:i/>
          <w:iCs/>
          <w:sz w:val="24"/>
          <w:szCs w:val="24"/>
        </w:rPr>
        <w:t>strongly agree</w:t>
      </w:r>
      <w:r w:rsidRPr="00721810">
        <w:rPr>
          <w:rFonts w:asciiTheme="majorBidi" w:hAnsiTheme="majorBidi" w:cstheme="majorBidi"/>
          <w:sz w:val="24"/>
          <w:szCs w:val="24"/>
        </w:rPr>
        <w:t xml:space="preserve">). Factor 1, Opacity of mental states, consists of 4 items (e.g. </w:t>
      </w:r>
      <w:r w:rsidRPr="00721810">
        <w:rPr>
          <w:rFonts w:asciiTheme="majorBidi" w:hAnsiTheme="majorBidi" w:cstheme="majorBidi"/>
          <w:i/>
          <w:iCs/>
          <w:sz w:val="24"/>
          <w:szCs w:val="24"/>
        </w:rPr>
        <w:t>In the future, I think I will always be able to know why my child acts the way she/he does</w:t>
      </w:r>
      <w:r w:rsidRPr="00721810">
        <w:rPr>
          <w:rFonts w:asciiTheme="majorBidi" w:hAnsiTheme="majorBidi" w:cstheme="majorBidi"/>
          <w:sz w:val="24"/>
          <w:szCs w:val="24"/>
        </w:rPr>
        <w:t xml:space="preserve">). Factor 2, Reflecting on the fetus-child, consists of 5 items (e.g. </w:t>
      </w:r>
      <w:r w:rsidRPr="00721810">
        <w:rPr>
          <w:rFonts w:asciiTheme="majorBidi" w:hAnsiTheme="majorBidi" w:cstheme="majorBidi"/>
          <w:i/>
          <w:iCs/>
          <w:sz w:val="24"/>
          <w:szCs w:val="24"/>
        </w:rPr>
        <w:t>I believe it is irrelevant yet at this point to try to guess what my (the) fetus-baby feels</w:t>
      </w:r>
      <w:r w:rsidRPr="00721810">
        <w:rPr>
          <w:rFonts w:asciiTheme="majorBidi" w:hAnsiTheme="majorBidi" w:cstheme="majorBidi"/>
          <w:sz w:val="24"/>
          <w:szCs w:val="24"/>
        </w:rPr>
        <w:t xml:space="preserve">). Factor 3, Dynamic nature of mental states, consist of 5 items (e.g. </w:t>
      </w:r>
      <w:r w:rsidRPr="00721810">
        <w:rPr>
          <w:rFonts w:asciiTheme="majorBidi" w:hAnsiTheme="majorBidi" w:cstheme="majorBidi"/>
          <w:i/>
          <w:iCs/>
          <w:sz w:val="24"/>
          <w:szCs w:val="24"/>
        </w:rPr>
        <w:t>Nowadays I think about how I felt when I was a little child</w:t>
      </w:r>
      <w:r w:rsidRPr="00721810">
        <w:rPr>
          <w:rFonts w:asciiTheme="majorBidi" w:hAnsiTheme="majorBidi" w:cstheme="majorBidi"/>
          <w:sz w:val="24"/>
          <w:szCs w:val="24"/>
        </w:rPr>
        <w:t xml:space="preserve">). Items are three types: high-low items (HL) (the optimal answer is at the high end of the scale), low-high items (LH) (the optimal answer is at the low end of the scale), middle items (M) (the optimal answer is in the middle of the scale). All items in factor 1 (opacity of mental states) are middle-typed, it means that, based on developers' opinion, medium level of certainty about mental states is optimal. Cronbach’s </w:t>
      </w:r>
      <w:r w:rsidRPr="00721810">
        <w:rPr>
          <w:rFonts w:asciiTheme="majorBidi" w:hAnsiTheme="majorBidi" w:cstheme="majorBidi"/>
          <w:i/>
          <w:iCs/>
          <w:sz w:val="24"/>
          <w:szCs w:val="24"/>
        </w:rPr>
        <w:t xml:space="preserve">α </w:t>
      </w:r>
      <w:r w:rsidRPr="00721810">
        <w:rPr>
          <w:rFonts w:asciiTheme="majorBidi" w:hAnsiTheme="majorBidi" w:cstheme="majorBidi"/>
          <w:sz w:val="24"/>
          <w:szCs w:val="24"/>
        </w:rPr>
        <w:t>is reported as 0.77 for Factor 1, 0.74 for Factor 2, and 0.68 for Factor 3 (</w:t>
      </w:r>
      <w:proofErr w:type="spellStart"/>
      <w:r w:rsidRPr="00721810">
        <w:rPr>
          <w:rFonts w:asciiTheme="majorBidi" w:hAnsiTheme="majorBidi" w:cstheme="majorBidi"/>
          <w:sz w:val="24"/>
          <w:szCs w:val="24"/>
        </w:rPr>
        <w:t>Pajulo</w:t>
      </w:r>
      <w:proofErr w:type="spellEnd"/>
      <w:r w:rsidRPr="00721810">
        <w:rPr>
          <w:rFonts w:asciiTheme="majorBidi" w:hAnsiTheme="majorBidi" w:cstheme="majorBidi"/>
          <w:sz w:val="24"/>
          <w:szCs w:val="24"/>
        </w:rPr>
        <w:t xml:space="preserve"> et al., 2015). </w:t>
      </w:r>
    </w:p>
    <w:p w:rsidR="006829A1" w:rsidRPr="00721810" w:rsidRDefault="006829A1" w:rsidP="00721810">
      <w:pPr>
        <w:autoSpaceDE w:val="0"/>
        <w:autoSpaceDN w:val="0"/>
        <w:adjustRightInd w:val="0"/>
        <w:spacing w:after="0" w:line="480" w:lineRule="auto"/>
        <w:ind w:firstLine="360"/>
        <w:jc w:val="both"/>
        <w:rPr>
          <w:rFonts w:asciiTheme="majorBidi" w:hAnsiTheme="majorBidi" w:cstheme="majorBidi"/>
          <w:sz w:val="24"/>
          <w:szCs w:val="24"/>
        </w:rPr>
      </w:pPr>
      <w:r w:rsidRPr="00721810">
        <w:rPr>
          <w:rFonts w:asciiTheme="majorBidi" w:hAnsiTheme="majorBidi" w:cstheme="majorBidi"/>
          <w:sz w:val="24"/>
          <w:szCs w:val="24"/>
        </w:rPr>
        <w:t>An Iranian version of the P</w:t>
      </w:r>
      <w:r w:rsidR="00721810" w:rsidRPr="00721810">
        <w:rPr>
          <w:rFonts w:asciiTheme="majorBidi" w:hAnsiTheme="majorBidi" w:cstheme="majorBidi"/>
          <w:sz w:val="24"/>
          <w:szCs w:val="24"/>
        </w:rPr>
        <w:t>-</w:t>
      </w:r>
      <w:r w:rsidRPr="00721810">
        <w:rPr>
          <w:rFonts w:asciiTheme="majorBidi" w:hAnsiTheme="majorBidi" w:cstheme="majorBidi"/>
          <w:sz w:val="24"/>
          <w:szCs w:val="24"/>
        </w:rPr>
        <w:t xml:space="preserve">PRFQ was developed and validated by </w:t>
      </w:r>
      <w:proofErr w:type="spellStart"/>
      <w:r w:rsidRPr="00721810">
        <w:rPr>
          <w:rFonts w:asciiTheme="majorBidi" w:hAnsiTheme="majorBidi" w:cstheme="majorBidi"/>
          <w:sz w:val="24"/>
          <w:szCs w:val="24"/>
        </w:rPr>
        <w:t>Vahidi</w:t>
      </w:r>
      <w:proofErr w:type="spellEnd"/>
      <w:r w:rsidRPr="00721810">
        <w:rPr>
          <w:rFonts w:asciiTheme="majorBidi" w:hAnsiTheme="majorBidi" w:cstheme="majorBidi"/>
          <w:sz w:val="24"/>
          <w:szCs w:val="24"/>
        </w:rPr>
        <w:t xml:space="preserve"> and colleagues </w:t>
      </w:r>
      <w:r w:rsidR="00721810" w:rsidRPr="00721810">
        <w:rPr>
          <w:rFonts w:asciiTheme="majorBidi" w:hAnsiTheme="majorBidi" w:cstheme="majorBidi"/>
          <w:sz w:val="24"/>
          <w:szCs w:val="24"/>
        </w:rPr>
        <w:t xml:space="preserve">in a sample of 489 Iranian mothers and fathers </w:t>
      </w:r>
      <w:r w:rsidRPr="00721810">
        <w:rPr>
          <w:rFonts w:asciiTheme="majorBidi" w:hAnsiTheme="majorBidi" w:cstheme="majorBidi"/>
          <w:sz w:val="24"/>
          <w:szCs w:val="24"/>
        </w:rPr>
        <w:t>(</w:t>
      </w:r>
      <w:proofErr w:type="spellStart"/>
      <w:r w:rsidRPr="00721810">
        <w:rPr>
          <w:rFonts w:asciiTheme="majorBidi" w:hAnsiTheme="majorBidi" w:cstheme="majorBidi"/>
          <w:sz w:val="24"/>
          <w:szCs w:val="24"/>
        </w:rPr>
        <w:t>Vahidi</w:t>
      </w:r>
      <w:proofErr w:type="spellEnd"/>
      <w:r w:rsidRPr="00721810">
        <w:rPr>
          <w:rFonts w:asciiTheme="majorBidi" w:hAnsiTheme="majorBidi" w:cstheme="majorBidi"/>
          <w:sz w:val="24"/>
          <w:szCs w:val="24"/>
        </w:rPr>
        <w:t xml:space="preserve"> et al., 2021). They used a translation/back-translation procedure to develop the Persian/ Iranian version of P</w:t>
      </w:r>
      <w:r w:rsidR="00721810" w:rsidRPr="00721810">
        <w:rPr>
          <w:rFonts w:asciiTheme="majorBidi" w:hAnsiTheme="majorBidi" w:cstheme="majorBidi"/>
          <w:sz w:val="24"/>
          <w:szCs w:val="24"/>
        </w:rPr>
        <w:t>-</w:t>
      </w:r>
      <w:r w:rsidRPr="00721810">
        <w:rPr>
          <w:rFonts w:asciiTheme="majorBidi" w:hAnsiTheme="majorBidi" w:cstheme="majorBidi"/>
          <w:sz w:val="24"/>
          <w:szCs w:val="24"/>
        </w:rPr>
        <w:t xml:space="preserve">PRFQ. Their study, using a confirmatory factor analysis, supported the </w:t>
      </w:r>
      <w:r w:rsidR="00721810" w:rsidRPr="00721810">
        <w:rPr>
          <w:rFonts w:asciiTheme="majorBidi" w:hAnsiTheme="majorBidi" w:cstheme="majorBidi"/>
          <w:sz w:val="24"/>
          <w:szCs w:val="24"/>
        </w:rPr>
        <w:t>three-</w:t>
      </w:r>
      <w:r w:rsidRPr="00721810">
        <w:rPr>
          <w:rFonts w:asciiTheme="majorBidi" w:hAnsiTheme="majorBidi" w:cstheme="majorBidi"/>
          <w:sz w:val="24"/>
          <w:szCs w:val="24"/>
        </w:rPr>
        <w:t>factor structure of the Iranian version, with subscales</w:t>
      </w:r>
      <w:r w:rsidR="00721810" w:rsidRPr="00721810">
        <w:rPr>
          <w:rFonts w:asciiTheme="majorBidi" w:hAnsiTheme="majorBidi" w:cstheme="majorBidi"/>
          <w:sz w:val="24"/>
          <w:szCs w:val="24"/>
        </w:rPr>
        <w:t xml:space="preserve"> indicating satisfactory internal consistency. Validity of the Iranian version was further supported through significant associations between subscales of P-PRFQ and parent-fetus attachment.  </w:t>
      </w:r>
    </w:p>
    <w:p w:rsidR="00721810" w:rsidRDefault="00721810" w:rsidP="006829A1">
      <w:pPr>
        <w:autoSpaceDE w:val="0"/>
        <w:autoSpaceDN w:val="0"/>
        <w:adjustRightInd w:val="0"/>
        <w:spacing w:after="0" w:line="480" w:lineRule="auto"/>
        <w:jc w:val="both"/>
        <w:rPr>
          <w:rFonts w:asciiTheme="majorBidi" w:eastAsia="B Mitra" w:hAnsiTheme="majorBidi" w:cstheme="majorBidi"/>
          <w:b/>
          <w:bCs/>
          <w:sz w:val="24"/>
          <w:szCs w:val="24"/>
          <w:lang w:bidi="fa-IR"/>
        </w:rPr>
      </w:pPr>
    </w:p>
    <w:p w:rsidR="00721810" w:rsidRDefault="00721810" w:rsidP="006829A1">
      <w:pPr>
        <w:autoSpaceDE w:val="0"/>
        <w:autoSpaceDN w:val="0"/>
        <w:adjustRightInd w:val="0"/>
        <w:spacing w:after="0" w:line="480" w:lineRule="auto"/>
        <w:jc w:val="both"/>
        <w:rPr>
          <w:rFonts w:asciiTheme="majorBidi" w:eastAsia="B Mitra" w:hAnsiTheme="majorBidi" w:cstheme="majorBidi"/>
          <w:b/>
          <w:bCs/>
          <w:sz w:val="24"/>
          <w:szCs w:val="24"/>
          <w:lang w:bidi="fa-IR"/>
        </w:rPr>
      </w:pPr>
    </w:p>
    <w:p w:rsidR="006829A1" w:rsidRDefault="00721810" w:rsidP="006829A1">
      <w:pPr>
        <w:autoSpaceDE w:val="0"/>
        <w:autoSpaceDN w:val="0"/>
        <w:adjustRightInd w:val="0"/>
        <w:spacing w:after="0" w:line="480" w:lineRule="auto"/>
        <w:jc w:val="both"/>
        <w:rPr>
          <w:rFonts w:asciiTheme="majorBidi" w:eastAsia="B Mitra" w:hAnsiTheme="majorBidi" w:cstheme="majorBidi"/>
          <w:b/>
          <w:bCs/>
          <w:sz w:val="24"/>
          <w:szCs w:val="24"/>
          <w:lang w:bidi="fa-IR"/>
        </w:rPr>
      </w:pPr>
      <w:r w:rsidRPr="00721810">
        <w:rPr>
          <w:rFonts w:asciiTheme="majorBidi" w:eastAsia="B Mitra" w:hAnsiTheme="majorBidi" w:cstheme="majorBidi"/>
          <w:b/>
          <w:bCs/>
          <w:sz w:val="24"/>
          <w:szCs w:val="24"/>
          <w:lang w:bidi="fa-IR"/>
        </w:rPr>
        <w:lastRenderedPageBreak/>
        <w:t>References:</w:t>
      </w:r>
    </w:p>
    <w:p w:rsidR="00721810" w:rsidRPr="00721810" w:rsidRDefault="00721810" w:rsidP="00721810">
      <w:pPr>
        <w:autoSpaceDE w:val="0"/>
        <w:autoSpaceDN w:val="0"/>
        <w:adjustRightInd w:val="0"/>
        <w:spacing w:after="0" w:line="480" w:lineRule="auto"/>
        <w:ind w:left="360" w:hanging="360"/>
        <w:jc w:val="both"/>
        <w:rPr>
          <w:rFonts w:asciiTheme="majorBidi" w:hAnsiTheme="majorBidi" w:cstheme="majorBidi"/>
          <w:color w:val="222222"/>
          <w:sz w:val="24"/>
          <w:szCs w:val="24"/>
          <w:shd w:val="clear" w:color="auto" w:fill="FFFFFF"/>
        </w:rPr>
      </w:pPr>
      <w:proofErr w:type="spellStart"/>
      <w:r w:rsidRPr="00721810">
        <w:rPr>
          <w:rFonts w:asciiTheme="majorBidi" w:hAnsiTheme="majorBidi" w:cstheme="majorBidi"/>
          <w:color w:val="222222"/>
          <w:sz w:val="24"/>
          <w:szCs w:val="24"/>
          <w:shd w:val="clear" w:color="auto" w:fill="FFFFFF"/>
        </w:rPr>
        <w:t>Pajulo</w:t>
      </w:r>
      <w:proofErr w:type="spellEnd"/>
      <w:r w:rsidRPr="00721810">
        <w:rPr>
          <w:rFonts w:asciiTheme="majorBidi" w:hAnsiTheme="majorBidi" w:cstheme="majorBidi"/>
          <w:color w:val="222222"/>
          <w:sz w:val="24"/>
          <w:szCs w:val="24"/>
          <w:shd w:val="clear" w:color="auto" w:fill="FFFFFF"/>
        </w:rPr>
        <w:t xml:space="preserve">, M., </w:t>
      </w:r>
      <w:proofErr w:type="spellStart"/>
      <w:r w:rsidRPr="00721810">
        <w:rPr>
          <w:rFonts w:asciiTheme="majorBidi" w:hAnsiTheme="majorBidi" w:cstheme="majorBidi"/>
          <w:color w:val="222222"/>
          <w:sz w:val="24"/>
          <w:szCs w:val="24"/>
          <w:shd w:val="clear" w:color="auto" w:fill="FFFFFF"/>
        </w:rPr>
        <w:t>Tolvanen</w:t>
      </w:r>
      <w:proofErr w:type="spellEnd"/>
      <w:r w:rsidRPr="00721810">
        <w:rPr>
          <w:rFonts w:asciiTheme="majorBidi" w:hAnsiTheme="majorBidi" w:cstheme="majorBidi"/>
          <w:color w:val="222222"/>
          <w:sz w:val="24"/>
          <w:szCs w:val="24"/>
          <w:shd w:val="clear" w:color="auto" w:fill="FFFFFF"/>
        </w:rPr>
        <w:t xml:space="preserve">, M., </w:t>
      </w:r>
      <w:proofErr w:type="spellStart"/>
      <w:r w:rsidRPr="00721810">
        <w:rPr>
          <w:rFonts w:asciiTheme="majorBidi" w:hAnsiTheme="majorBidi" w:cstheme="majorBidi"/>
          <w:color w:val="222222"/>
          <w:sz w:val="24"/>
          <w:szCs w:val="24"/>
          <w:shd w:val="clear" w:color="auto" w:fill="FFFFFF"/>
        </w:rPr>
        <w:t>Karlsson</w:t>
      </w:r>
      <w:proofErr w:type="spellEnd"/>
      <w:r w:rsidRPr="00721810">
        <w:rPr>
          <w:rFonts w:asciiTheme="majorBidi" w:hAnsiTheme="majorBidi" w:cstheme="majorBidi"/>
          <w:color w:val="222222"/>
          <w:sz w:val="24"/>
          <w:szCs w:val="24"/>
          <w:shd w:val="clear" w:color="auto" w:fill="FFFFFF"/>
        </w:rPr>
        <w:t xml:space="preserve">, L., </w:t>
      </w:r>
      <w:proofErr w:type="spellStart"/>
      <w:r w:rsidRPr="00721810">
        <w:rPr>
          <w:rFonts w:asciiTheme="majorBidi" w:hAnsiTheme="majorBidi" w:cstheme="majorBidi"/>
          <w:color w:val="222222"/>
          <w:sz w:val="24"/>
          <w:szCs w:val="24"/>
          <w:shd w:val="clear" w:color="auto" w:fill="FFFFFF"/>
        </w:rPr>
        <w:t>Halme</w:t>
      </w:r>
      <w:proofErr w:type="spellEnd"/>
      <w:r w:rsidRPr="00721810">
        <w:rPr>
          <w:rFonts w:ascii="Cambria Math" w:hAnsi="Cambria Math" w:cs="Cambria Math"/>
          <w:color w:val="222222"/>
          <w:sz w:val="24"/>
          <w:szCs w:val="24"/>
          <w:shd w:val="clear" w:color="auto" w:fill="FFFFFF"/>
        </w:rPr>
        <w:t>‐</w:t>
      </w:r>
      <w:r w:rsidRPr="00721810">
        <w:rPr>
          <w:rFonts w:asciiTheme="majorBidi" w:hAnsiTheme="majorBidi" w:cstheme="majorBidi"/>
          <w:color w:val="222222"/>
          <w:sz w:val="24"/>
          <w:szCs w:val="24"/>
          <w:shd w:val="clear" w:color="auto" w:fill="FFFFFF"/>
        </w:rPr>
        <w:t xml:space="preserve">Chowdhury, E., </w:t>
      </w:r>
      <w:proofErr w:type="spellStart"/>
      <w:r w:rsidRPr="00721810">
        <w:rPr>
          <w:rFonts w:ascii="Times New Roman" w:hAnsi="Times New Roman" w:cs="Times New Roman"/>
          <w:color w:val="222222"/>
          <w:sz w:val="24"/>
          <w:szCs w:val="24"/>
          <w:shd w:val="clear" w:color="auto" w:fill="FFFFFF"/>
        </w:rPr>
        <w:t>Ö</w:t>
      </w:r>
      <w:r w:rsidRPr="00721810">
        <w:rPr>
          <w:rFonts w:asciiTheme="majorBidi" w:hAnsiTheme="majorBidi" w:cstheme="majorBidi"/>
          <w:color w:val="222222"/>
          <w:sz w:val="24"/>
          <w:szCs w:val="24"/>
          <w:shd w:val="clear" w:color="auto" w:fill="FFFFFF"/>
        </w:rPr>
        <w:t>st</w:t>
      </w:r>
      <w:proofErr w:type="spellEnd"/>
      <w:r w:rsidRPr="00721810">
        <w:rPr>
          <w:rFonts w:asciiTheme="majorBidi" w:hAnsiTheme="majorBidi" w:cstheme="majorBidi"/>
          <w:color w:val="222222"/>
          <w:sz w:val="24"/>
          <w:szCs w:val="24"/>
          <w:shd w:val="clear" w:color="auto" w:fill="FFFFFF"/>
        </w:rPr>
        <w:t xml:space="preserve">, C., </w:t>
      </w:r>
      <w:proofErr w:type="spellStart"/>
      <w:r w:rsidRPr="00721810">
        <w:rPr>
          <w:rFonts w:asciiTheme="majorBidi" w:hAnsiTheme="majorBidi" w:cstheme="majorBidi"/>
          <w:color w:val="222222"/>
          <w:sz w:val="24"/>
          <w:szCs w:val="24"/>
          <w:shd w:val="clear" w:color="auto" w:fill="FFFFFF"/>
        </w:rPr>
        <w:t>Luyten</w:t>
      </w:r>
      <w:proofErr w:type="spellEnd"/>
      <w:r w:rsidRPr="00721810">
        <w:rPr>
          <w:rFonts w:asciiTheme="majorBidi" w:hAnsiTheme="majorBidi" w:cstheme="majorBidi"/>
          <w:color w:val="222222"/>
          <w:sz w:val="24"/>
          <w:szCs w:val="24"/>
          <w:shd w:val="clear" w:color="auto" w:fill="FFFFFF"/>
        </w:rPr>
        <w:t xml:space="preserve">, P., ... &amp; </w:t>
      </w:r>
      <w:proofErr w:type="spellStart"/>
      <w:r w:rsidRPr="00721810">
        <w:rPr>
          <w:rFonts w:asciiTheme="majorBidi" w:hAnsiTheme="majorBidi" w:cstheme="majorBidi"/>
          <w:color w:val="222222"/>
          <w:sz w:val="24"/>
          <w:szCs w:val="24"/>
          <w:shd w:val="clear" w:color="auto" w:fill="FFFFFF"/>
        </w:rPr>
        <w:t>Karlsson</w:t>
      </w:r>
      <w:proofErr w:type="spellEnd"/>
      <w:r w:rsidRPr="00721810">
        <w:rPr>
          <w:rFonts w:asciiTheme="majorBidi" w:hAnsiTheme="majorBidi" w:cstheme="majorBidi"/>
          <w:color w:val="222222"/>
          <w:sz w:val="24"/>
          <w:szCs w:val="24"/>
          <w:shd w:val="clear" w:color="auto" w:fill="FFFFFF"/>
        </w:rPr>
        <w:t>, H. (2015). The Prenatal Parental Reflective Functioning Questionnaire: exploring factor structure and construct validity of a new measure in the Finn brain birth cohort pilot study. </w:t>
      </w:r>
      <w:r w:rsidRPr="00721810">
        <w:rPr>
          <w:rFonts w:asciiTheme="majorBidi" w:hAnsiTheme="majorBidi" w:cstheme="majorBidi"/>
          <w:i/>
          <w:iCs/>
          <w:color w:val="222222"/>
          <w:sz w:val="24"/>
          <w:szCs w:val="24"/>
          <w:shd w:val="clear" w:color="auto" w:fill="FFFFFF"/>
        </w:rPr>
        <w:t>Infant Mental Health Journal</w:t>
      </w:r>
      <w:r w:rsidRPr="00721810">
        <w:rPr>
          <w:rFonts w:asciiTheme="majorBidi" w:hAnsiTheme="majorBidi" w:cstheme="majorBidi"/>
          <w:color w:val="222222"/>
          <w:sz w:val="24"/>
          <w:szCs w:val="24"/>
          <w:shd w:val="clear" w:color="auto" w:fill="FFFFFF"/>
        </w:rPr>
        <w:t>, </w:t>
      </w:r>
      <w:r w:rsidRPr="00721810">
        <w:rPr>
          <w:rFonts w:asciiTheme="majorBidi" w:hAnsiTheme="majorBidi" w:cstheme="majorBidi"/>
          <w:i/>
          <w:iCs/>
          <w:color w:val="222222"/>
          <w:sz w:val="24"/>
          <w:szCs w:val="24"/>
          <w:shd w:val="clear" w:color="auto" w:fill="FFFFFF"/>
        </w:rPr>
        <w:t>36</w:t>
      </w:r>
      <w:r w:rsidRPr="00721810">
        <w:rPr>
          <w:rFonts w:asciiTheme="majorBidi" w:hAnsiTheme="majorBidi" w:cstheme="majorBidi"/>
          <w:color w:val="222222"/>
          <w:sz w:val="24"/>
          <w:szCs w:val="24"/>
          <w:shd w:val="clear" w:color="auto" w:fill="FFFFFF"/>
        </w:rPr>
        <w:t>(4), 399-414.</w:t>
      </w:r>
    </w:p>
    <w:p w:rsidR="00721810" w:rsidRPr="00721810" w:rsidRDefault="00721810" w:rsidP="00721810">
      <w:pPr>
        <w:autoSpaceDE w:val="0"/>
        <w:autoSpaceDN w:val="0"/>
        <w:adjustRightInd w:val="0"/>
        <w:spacing w:after="0" w:line="480" w:lineRule="auto"/>
        <w:ind w:left="360" w:hanging="360"/>
        <w:jc w:val="both"/>
        <w:rPr>
          <w:rFonts w:asciiTheme="majorBidi" w:eastAsia="B Mitra" w:hAnsiTheme="majorBidi" w:cstheme="majorBidi"/>
          <w:sz w:val="24"/>
          <w:szCs w:val="24"/>
          <w:lang w:bidi="fa-IR"/>
        </w:rPr>
      </w:pPr>
      <w:proofErr w:type="spellStart"/>
      <w:r w:rsidRPr="00721810">
        <w:rPr>
          <w:rFonts w:asciiTheme="majorBidi" w:hAnsiTheme="majorBidi" w:cstheme="majorBidi"/>
          <w:color w:val="222222"/>
          <w:sz w:val="24"/>
          <w:szCs w:val="24"/>
          <w:shd w:val="clear" w:color="auto" w:fill="FFFFFF"/>
        </w:rPr>
        <w:t>Vahidi</w:t>
      </w:r>
      <w:proofErr w:type="spellEnd"/>
      <w:r w:rsidRPr="00721810">
        <w:rPr>
          <w:rFonts w:asciiTheme="majorBidi" w:hAnsiTheme="majorBidi" w:cstheme="majorBidi"/>
          <w:color w:val="222222"/>
          <w:sz w:val="24"/>
          <w:szCs w:val="24"/>
          <w:shd w:val="clear" w:color="auto" w:fill="FFFFFF"/>
        </w:rPr>
        <w:t xml:space="preserve">, E., </w:t>
      </w:r>
      <w:proofErr w:type="spellStart"/>
      <w:r w:rsidRPr="00721810">
        <w:rPr>
          <w:rFonts w:asciiTheme="majorBidi" w:hAnsiTheme="majorBidi" w:cstheme="majorBidi"/>
          <w:color w:val="222222"/>
          <w:sz w:val="24"/>
          <w:szCs w:val="24"/>
          <w:shd w:val="clear" w:color="auto" w:fill="FFFFFF"/>
        </w:rPr>
        <w:t>Ghanbari</w:t>
      </w:r>
      <w:proofErr w:type="spellEnd"/>
      <w:r w:rsidRPr="00721810">
        <w:rPr>
          <w:rFonts w:asciiTheme="majorBidi" w:hAnsiTheme="majorBidi" w:cstheme="majorBidi"/>
          <w:color w:val="222222"/>
          <w:sz w:val="24"/>
          <w:szCs w:val="24"/>
          <w:shd w:val="clear" w:color="auto" w:fill="FFFFFF"/>
        </w:rPr>
        <w:t>, S., Mousavi, P. S. S., &amp; Safari, F. (2021). Psychometric properties of the prenatal-parental reflective functioning questionnaire in Iranian mothers and fathers. </w:t>
      </w:r>
      <w:r w:rsidRPr="00721810">
        <w:rPr>
          <w:rFonts w:asciiTheme="majorBidi" w:hAnsiTheme="majorBidi" w:cstheme="majorBidi"/>
          <w:i/>
          <w:iCs/>
          <w:color w:val="222222"/>
          <w:sz w:val="24"/>
          <w:szCs w:val="24"/>
          <w:shd w:val="clear" w:color="auto" w:fill="FFFFFF"/>
        </w:rPr>
        <w:t>Current Psychology</w:t>
      </w:r>
      <w:r w:rsidRPr="00721810">
        <w:rPr>
          <w:rFonts w:asciiTheme="majorBidi" w:hAnsiTheme="majorBidi" w:cstheme="majorBidi"/>
          <w:color w:val="222222"/>
          <w:sz w:val="24"/>
          <w:szCs w:val="24"/>
          <w:shd w:val="clear" w:color="auto" w:fill="FFFFFF"/>
        </w:rPr>
        <w:t>, 1-9.</w:t>
      </w:r>
    </w:p>
    <w:p w:rsidR="00721810" w:rsidRPr="00721810" w:rsidRDefault="00721810" w:rsidP="006829A1">
      <w:pPr>
        <w:autoSpaceDE w:val="0"/>
        <w:autoSpaceDN w:val="0"/>
        <w:adjustRightInd w:val="0"/>
        <w:spacing w:after="0" w:line="480" w:lineRule="auto"/>
        <w:jc w:val="both"/>
        <w:rPr>
          <w:rFonts w:asciiTheme="majorBidi" w:hAnsiTheme="majorBidi" w:cstheme="majorBidi"/>
          <w:sz w:val="24"/>
          <w:szCs w:val="24"/>
        </w:rPr>
      </w:pPr>
    </w:p>
    <w:p w:rsidR="00430FC6" w:rsidRPr="00721810" w:rsidRDefault="00EA39E2">
      <w:pPr>
        <w:rPr>
          <w:sz w:val="24"/>
          <w:szCs w:val="24"/>
        </w:rPr>
      </w:pPr>
    </w:p>
    <w:sectPr w:rsidR="00430FC6" w:rsidRPr="00721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altName w:val="Times New Roman"/>
    <w:charset w:val="B2"/>
    <w:family w:val="auto"/>
    <w:pitch w:val="variable"/>
    <w:sig w:usb0="00002000"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A1"/>
    <w:rsid w:val="004877A1"/>
    <w:rsid w:val="004C06CF"/>
    <w:rsid w:val="005D5EF5"/>
    <w:rsid w:val="00647EDE"/>
    <w:rsid w:val="006656BF"/>
    <w:rsid w:val="006829A1"/>
    <w:rsid w:val="00721810"/>
    <w:rsid w:val="00753BB8"/>
    <w:rsid w:val="0096444B"/>
    <w:rsid w:val="00AB798A"/>
    <w:rsid w:val="00C16FFC"/>
    <w:rsid w:val="00C8172E"/>
    <w:rsid w:val="00C847BD"/>
    <w:rsid w:val="00EA39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6BAC2"/>
  <w15:chartTrackingRefBased/>
  <w15:docId w15:val="{75C770F7-9CD9-4AC2-9C29-7873DDEE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9A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6</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Elahe</dc:creator>
  <cp:keywords/>
  <dc:description/>
  <cp:lastModifiedBy>Elahe</cp:lastModifiedBy>
  <cp:revision>4</cp:revision>
  <dcterms:created xsi:type="dcterms:W3CDTF">2021-08-12T14:06:00Z</dcterms:created>
  <dcterms:modified xsi:type="dcterms:W3CDTF">2021-08-16T17:26:00Z</dcterms:modified>
</cp:coreProperties>
</file>